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2CA" w:rsidRPr="009C62CA" w:rsidRDefault="009C62CA" w:rsidP="009C62CA">
      <w:pPr>
        <w:spacing w:after="0" w:line="240" w:lineRule="auto"/>
        <w:jc w:val="center"/>
        <w:rPr>
          <w:rFonts w:ascii="Times New Roman" w:hAnsi="Times New Roman" w:cs="Times New Roman"/>
          <w:b/>
          <w:sz w:val="28"/>
          <w:szCs w:val="28"/>
          <w:lang w:val="kk-KZ"/>
        </w:rPr>
      </w:pPr>
      <w:r w:rsidRPr="009C62CA">
        <w:rPr>
          <w:rFonts w:ascii="Times New Roman" w:hAnsi="Times New Roman" w:cs="Times New Roman"/>
          <w:b/>
          <w:sz w:val="28"/>
          <w:szCs w:val="28"/>
          <w:lang w:val="kk-KZ"/>
        </w:rPr>
        <w:t>ӘЛ-ФАРАБИ АТЫНДАҒЫ ҚАЗАҚ ҰЛТТЫҚ УНИВЕРСИТЕТІ</w:t>
      </w:r>
    </w:p>
    <w:p w:rsidR="009C62CA" w:rsidRPr="009C62CA" w:rsidRDefault="009C62CA" w:rsidP="009C62CA">
      <w:pPr>
        <w:spacing w:after="0" w:line="240" w:lineRule="auto"/>
        <w:jc w:val="center"/>
        <w:rPr>
          <w:rFonts w:ascii="Times New Roman" w:hAnsi="Times New Roman" w:cs="Times New Roman"/>
          <w:b/>
          <w:sz w:val="28"/>
          <w:szCs w:val="28"/>
          <w:lang w:val="kk-KZ"/>
        </w:rPr>
      </w:pPr>
      <w:r w:rsidRPr="009C62CA">
        <w:rPr>
          <w:rFonts w:ascii="Times New Roman" w:hAnsi="Times New Roman" w:cs="Times New Roman"/>
          <w:b/>
          <w:sz w:val="28"/>
          <w:szCs w:val="28"/>
          <w:lang w:val="kk-KZ"/>
        </w:rPr>
        <w:t>Физика-техникалық факультеті</w:t>
      </w:r>
    </w:p>
    <w:p w:rsidR="009C62CA" w:rsidRPr="009C62CA" w:rsidRDefault="009C62CA" w:rsidP="009C62CA">
      <w:pPr>
        <w:spacing w:after="0" w:line="240" w:lineRule="auto"/>
        <w:jc w:val="center"/>
        <w:rPr>
          <w:rFonts w:ascii="Times New Roman" w:hAnsi="Times New Roman" w:cs="Times New Roman"/>
          <w:b/>
          <w:sz w:val="28"/>
          <w:szCs w:val="28"/>
          <w:lang w:val="kk-KZ"/>
        </w:rPr>
      </w:pPr>
      <w:r w:rsidRPr="009C62CA">
        <w:rPr>
          <w:rFonts w:ascii="Times New Roman" w:hAnsi="Times New Roman" w:cs="Times New Roman"/>
          <w:b/>
          <w:sz w:val="28"/>
          <w:szCs w:val="28"/>
          <w:lang w:val="kk-KZ"/>
        </w:rPr>
        <w:t>Қатты дене және бейсызық физика кафедрасы</w:t>
      </w:r>
    </w:p>
    <w:p w:rsidR="009C62CA" w:rsidRPr="009C62CA" w:rsidRDefault="009C62CA" w:rsidP="009C62CA">
      <w:pPr>
        <w:spacing w:after="0" w:line="240" w:lineRule="auto"/>
        <w:jc w:val="center"/>
        <w:rPr>
          <w:rFonts w:ascii="Times New Roman" w:hAnsi="Times New Roman" w:cs="Times New Roman"/>
          <w:sz w:val="28"/>
          <w:szCs w:val="28"/>
          <w:lang w:val="kk-KZ"/>
        </w:rPr>
      </w:pPr>
    </w:p>
    <w:p w:rsidR="009C62CA" w:rsidRPr="009C62CA" w:rsidRDefault="009C62CA" w:rsidP="009C62CA">
      <w:pPr>
        <w:jc w:val="center"/>
        <w:rPr>
          <w:rFonts w:ascii="Times New Roman" w:hAnsi="Times New Roman" w:cs="Times New Roman"/>
          <w:sz w:val="28"/>
          <w:szCs w:val="28"/>
          <w:lang w:val="kk-KZ"/>
        </w:rPr>
      </w:pPr>
    </w:p>
    <w:p w:rsidR="009C62CA" w:rsidRPr="009C62CA" w:rsidRDefault="009C62CA" w:rsidP="009C62CA">
      <w:pPr>
        <w:jc w:val="center"/>
        <w:rPr>
          <w:rFonts w:ascii="Times New Roman" w:hAnsi="Times New Roman" w:cs="Times New Roman"/>
          <w:sz w:val="28"/>
          <w:szCs w:val="28"/>
          <w:lang w:val="kk-KZ"/>
        </w:rPr>
      </w:pPr>
    </w:p>
    <w:p w:rsidR="009C62CA" w:rsidRDefault="009C62CA" w:rsidP="009C62CA">
      <w:pPr>
        <w:spacing w:after="0"/>
        <w:jc w:val="right"/>
        <w:rPr>
          <w:rFonts w:ascii="Times New Roman" w:hAnsi="Times New Roman" w:cs="Times New Roman"/>
          <w:sz w:val="28"/>
          <w:szCs w:val="28"/>
          <w:lang w:val="kk-KZ"/>
        </w:rPr>
      </w:pPr>
      <w:r w:rsidRPr="009C62CA">
        <w:rPr>
          <w:rFonts w:ascii="Times New Roman" w:hAnsi="Times New Roman" w:cs="Times New Roman"/>
          <w:sz w:val="28"/>
          <w:szCs w:val="28"/>
          <w:lang w:val="kk-KZ"/>
        </w:rPr>
        <w:tab/>
      </w:r>
    </w:p>
    <w:p w:rsidR="009C62CA" w:rsidRPr="009C62CA" w:rsidRDefault="009C62CA" w:rsidP="009C62CA">
      <w:pPr>
        <w:spacing w:after="0"/>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9C62CA">
        <w:rPr>
          <w:rFonts w:ascii="Times New Roman" w:hAnsi="Times New Roman" w:cs="Times New Roman"/>
          <w:b/>
          <w:sz w:val="28"/>
          <w:szCs w:val="28"/>
          <w:lang w:val="kk-KZ"/>
        </w:rPr>
        <w:t>БЕКІТЕМІН</w:t>
      </w:r>
    </w:p>
    <w:p w:rsidR="009C62CA" w:rsidRPr="009C62CA" w:rsidRDefault="009C62CA" w:rsidP="009C62CA">
      <w:pPr>
        <w:spacing w:after="0"/>
        <w:ind w:left="5664" w:firstLine="708"/>
        <w:rPr>
          <w:rFonts w:ascii="Times New Roman" w:hAnsi="Times New Roman" w:cs="Times New Roman"/>
          <w:b/>
          <w:sz w:val="28"/>
          <w:szCs w:val="28"/>
          <w:lang w:val="kk-KZ"/>
        </w:rPr>
      </w:pPr>
      <w:r w:rsidRPr="009C62CA">
        <w:rPr>
          <w:rFonts w:ascii="Times New Roman" w:hAnsi="Times New Roman" w:cs="Times New Roman"/>
          <w:b/>
          <w:sz w:val="28"/>
          <w:szCs w:val="28"/>
          <w:lang w:val="kk-KZ"/>
        </w:rPr>
        <w:t>Факультет деканы</w:t>
      </w:r>
    </w:p>
    <w:p w:rsidR="009C62CA" w:rsidRPr="009C62CA" w:rsidRDefault="009C62CA" w:rsidP="009C62CA">
      <w:pPr>
        <w:spacing w:after="0" w:line="240" w:lineRule="auto"/>
        <w:jc w:val="right"/>
        <w:rPr>
          <w:rFonts w:ascii="Times New Roman" w:hAnsi="Times New Roman" w:cs="Times New Roman"/>
          <w:sz w:val="28"/>
          <w:szCs w:val="28"/>
          <w:lang w:val="kk-KZ"/>
        </w:rPr>
      </w:pPr>
      <w:r w:rsidRPr="009C62CA">
        <w:rPr>
          <w:rFonts w:ascii="Times New Roman" w:hAnsi="Times New Roman" w:cs="Times New Roman"/>
          <w:sz w:val="28"/>
          <w:szCs w:val="28"/>
          <w:lang w:val="kk-KZ"/>
        </w:rPr>
        <w:t xml:space="preserve"> __________Давлетов А.Е</w:t>
      </w:r>
    </w:p>
    <w:p w:rsidR="009C62CA" w:rsidRPr="009C62CA" w:rsidRDefault="009C62CA" w:rsidP="009C62CA">
      <w:pPr>
        <w:spacing w:after="0" w:line="240" w:lineRule="auto"/>
        <w:ind w:left="4956" w:firstLine="708"/>
        <w:jc w:val="center"/>
        <w:rPr>
          <w:rFonts w:ascii="Times New Roman" w:hAnsi="Times New Roman" w:cs="Times New Roman"/>
          <w:sz w:val="28"/>
          <w:szCs w:val="28"/>
          <w:lang w:val="kk-KZ"/>
        </w:rPr>
      </w:pPr>
      <w:r w:rsidRPr="009C62CA">
        <w:rPr>
          <w:rFonts w:ascii="Times New Roman" w:hAnsi="Times New Roman" w:cs="Times New Roman"/>
          <w:sz w:val="28"/>
          <w:szCs w:val="28"/>
          <w:lang w:val="kk-KZ"/>
        </w:rPr>
        <w:t>"</w:t>
      </w:r>
      <w:r w:rsidRPr="009D7D8E">
        <w:rPr>
          <w:rFonts w:ascii="Times New Roman" w:hAnsi="Times New Roman" w:cs="Times New Roman"/>
          <w:sz w:val="28"/>
          <w:szCs w:val="28"/>
          <w:lang w:val="kk-KZ"/>
        </w:rPr>
        <w:t>____</w:t>
      </w:r>
      <w:r w:rsidRPr="009C62CA">
        <w:rPr>
          <w:rFonts w:ascii="Times New Roman" w:hAnsi="Times New Roman" w:cs="Times New Roman"/>
          <w:sz w:val="28"/>
          <w:szCs w:val="28"/>
          <w:lang w:val="kk-KZ"/>
        </w:rPr>
        <w:t>"</w:t>
      </w:r>
      <w:r w:rsidRPr="009D7D8E">
        <w:rPr>
          <w:rFonts w:ascii="Times New Roman" w:hAnsi="Times New Roman" w:cs="Times New Roman"/>
          <w:sz w:val="28"/>
          <w:szCs w:val="28"/>
          <w:lang w:val="kk-KZ"/>
        </w:rPr>
        <w:t>__________</w:t>
      </w:r>
      <w:r w:rsidR="00972078">
        <w:rPr>
          <w:rFonts w:ascii="Times New Roman" w:hAnsi="Times New Roman" w:cs="Times New Roman"/>
          <w:sz w:val="28"/>
          <w:szCs w:val="28"/>
          <w:lang w:val="kk-KZ"/>
        </w:rPr>
        <w:t xml:space="preserve"> 2019</w:t>
      </w:r>
      <w:r w:rsidR="00CD5505" w:rsidRPr="00E30774">
        <w:rPr>
          <w:rFonts w:ascii="Times New Roman" w:hAnsi="Times New Roman" w:cs="Times New Roman"/>
          <w:sz w:val="28"/>
          <w:szCs w:val="28"/>
          <w:lang w:val="kk-KZ"/>
        </w:rPr>
        <w:t xml:space="preserve"> </w:t>
      </w:r>
      <w:r w:rsidRPr="009C62CA">
        <w:rPr>
          <w:rFonts w:ascii="Times New Roman" w:hAnsi="Times New Roman" w:cs="Times New Roman"/>
          <w:sz w:val="28"/>
          <w:szCs w:val="28"/>
          <w:lang w:val="kk-KZ"/>
        </w:rPr>
        <w:t>ж.</w:t>
      </w:r>
    </w:p>
    <w:p w:rsidR="009C62CA" w:rsidRPr="009C62CA" w:rsidRDefault="009C62CA" w:rsidP="009C62CA">
      <w:pPr>
        <w:jc w:val="center"/>
        <w:rPr>
          <w:rFonts w:ascii="Times New Roman" w:hAnsi="Times New Roman" w:cs="Times New Roman"/>
          <w:sz w:val="28"/>
          <w:szCs w:val="28"/>
          <w:lang w:val="kk-KZ"/>
        </w:rPr>
      </w:pPr>
    </w:p>
    <w:p w:rsidR="009C62CA" w:rsidRPr="009C62CA" w:rsidRDefault="009C62CA" w:rsidP="009C62CA">
      <w:pPr>
        <w:jc w:val="center"/>
        <w:rPr>
          <w:rFonts w:ascii="Times New Roman" w:hAnsi="Times New Roman" w:cs="Times New Roman"/>
          <w:sz w:val="28"/>
          <w:szCs w:val="28"/>
          <w:lang w:val="kk-KZ"/>
        </w:rPr>
      </w:pPr>
    </w:p>
    <w:p w:rsidR="009C62CA" w:rsidRPr="009D7D8E" w:rsidRDefault="009C62CA" w:rsidP="009C62CA">
      <w:pPr>
        <w:rPr>
          <w:rFonts w:ascii="Times New Roman" w:hAnsi="Times New Roman" w:cs="Times New Roman"/>
          <w:sz w:val="28"/>
          <w:szCs w:val="28"/>
          <w:lang w:val="kk-KZ"/>
        </w:rPr>
      </w:pPr>
    </w:p>
    <w:p w:rsidR="009C62CA" w:rsidRPr="009C62CA" w:rsidRDefault="009C62CA" w:rsidP="009C62CA">
      <w:pPr>
        <w:jc w:val="center"/>
        <w:rPr>
          <w:rFonts w:ascii="Times New Roman" w:hAnsi="Times New Roman" w:cs="Times New Roman"/>
          <w:b/>
          <w:sz w:val="28"/>
          <w:szCs w:val="28"/>
          <w:lang w:val="kk-KZ"/>
        </w:rPr>
      </w:pPr>
      <w:r w:rsidRPr="009C62CA">
        <w:rPr>
          <w:rFonts w:ascii="Times New Roman" w:hAnsi="Times New Roman" w:cs="Times New Roman"/>
          <w:b/>
          <w:sz w:val="28"/>
          <w:szCs w:val="28"/>
          <w:lang w:val="kk-KZ"/>
        </w:rPr>
        <w:t>ПӘННІҢ ОҚУ-ӘДІСТЕМЕЛІК КЕШЕНІ</w:t>
      </w:r>
    </w:p>
    <w:p w:rsidR="009C62CA" w:rsidRPr="009C62CA" w:rsidRDefault="009C62CA" w:rsidP="009C62CA">
      <w:pPr>
        <w:jc w:val="center"/>
        <w:rPr>
          <w:rFonts w:ascii="Times New Roman" w:hAnsi="Times New Roman" w:cs="Times New Roman"/>
          <w:b/>
          <w:sz w:val="28"/>
          <w:szCs w:val="28"/>
          <w:lang w:val="kk-KZ"/>
        </w:rPr>
      </w:pPr>
      <w:r w:rsidRPr="009C62CA">
        <w:rPr>
          <w:rFonts w:ascii="Times New Roman" w:hAnsi="Times New Roman" w:cs="Times New Roman"/>
          <w:b/>
          <w:sz w:val="28"/>
          <w:szCs w:val="28"/>
          <w:lang w:val="kk-KZ"/>
        </w:rPr>
        <w:t>«</w:t>
      </w:r>
      <w:r w:rsidR="000B0CE4" w:rsidRPr="000B0CE4">
        <w:rPr>
          <w:rFonts w:ascii="Times New Roman" w:hAnsi="Times New Roman" w:cs="Times New Roman"/>
          <w:b/>
          <w:sz w:val="28"/>
          <w:szCs w:val="28"/>
          <w:lang w:val="kk-KZ"/>
        </w:rPr>
        <w:t>Оптика бойынша есептер шығару методикасы</w:t>
      </w:r>
      <w:r w:rsidRPr="009C62CA">
        <w:rPr>
          <w:rFonts w:ascii="Times New Roman" w:hAnsi="Times New Roman" w:cs="Times New Roman"/>
          <w:b/>
          <w:sz w:val="28"/>
          <w:szCs w:val="28"/>
          <w:lang w:val="kk-KZ"/>
        </w:rPr>
        <w:t>»</w:t>
      </w:r>
    </w:p>
    <w:p w:rsidR="009C62CA" w:rsidRPr="009D7D8E" w:rsidRDefault="009C62CA" w:rsidP="009C62CA">
      <w:pPr>
        <w:rPr>
          <w:rFonts w:ascii="Times New Roman" w:hAnsi="Times New Roman" w:cs="Times New Roman"/>
          <w:sz w:val="28"/>
          <w:szCs w:val="28"/>
          <w:lang w:val="kk-KZ"/>
        </w:rPr>
      </w:pPr>
    </w:p>
    <w:p w:rsidR="009C62CA" w:rsidRPr="009C62CA" w:rsidRDefault="004F0340" w:rsidP="009C62CA">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0C0F">
        <w:rPr>
          <w:rFonts w:ascii="Times New Roman" w:hAnsi="Times New Roman" w:cs="Times New Roman"/>
          <w:sz w:val="28"/>
          <w:szCs w:val="28"/>
          <w:lang w:val="kk-KZ"/>
        </w:rPr>
        <w:t>«</w:t>
      </w:r>
      <w:r w:rsidRPr="004F0340">
        <w:rPr>
          <w:rFonts w:ascii="Times New Roman" w:hAnsi="Times New Roman" w:cs="Times New Roman"/>
          <w:color w:val="000000"/>
          <w:sz w:val="28"/>
          <w:szCs w:val="28"/>
        </w:rPr>
        <w:t>5B011000 Физика</w:t>
      </w:r>
      <w:r w:rsidR="00B90C0F">
        <w:rPr>
          <w:rFonts w:ascii="Times New Roman" w:hAnsi="Times New Roman" w:cs="Times New Roman"/>
          <w:sz w:val="28"/>
          <w:szCs w:val="28"/>
        </w:rPr>
        <w:t>»</w:t>
      </w:r>
      <w:r w:rsidR="00B90C0F">
        <w:rPr>
          <w:rFonts w:ascii="Times New Roman" w:hAnsi="Times New Roman" w:cs="Times New Roman"/>
          <w:sz w:val="28"/>
          <w:szCs w:val="28"/>
          <w:lang w:val="kk-KZ"/>
        </w:rPr>
        <w:t xml:space="preserve"> </w:t>
      </w:r>
      <w:r w:rsidR="00562C1E">
        <w:rPr>
          <w:rFonts w:ascii="Times New Roman" w:hAnsi="Times New Roman" w:cs="Times New Roman"/>
          <w:sz w:val="28"/>
          <w:szCs w:val="28"/>
          <w:lang w:val="kk-KZ"/>
        </w:rPr>
        <w:t>маманды</w:t>
      </w:r>
      <w:r>
        <w:rPr>
          <w:rFonts w:ascii="Times New Roman" w:hAnsi="Times New Roman" w:cs="Times New Roman"/>
          <w:sz w:val="28"/>
          <w:szCs w:val="28"/>
          <w:lang w:val="kk-KZ"/>
        </w:rPr>
        <w:t>ғ</w:t>
      </w:r>
      <w:r w:rsidR="00B90C0F">
        <w:rPr>
          <w:rFonts w:ascii="Times New Roman" w:hAnsi="Times New Roman" w:cs="Times New Roman"/>
          <w:sz w:val="28"/>
          <w:szCs w:val="28"/>
          <w:lang w:val="kk-KZ"/>
        </w:rPr>
        <w:t>ына</w:t>
      </w:r>
    </w:p>
    <w:p w:rsidR="009C62CA" w:rsidRPr="004F0340" w:rsidRDefault="009C62CA" w:rsidP="009C62CA">
      <w:pPr>
        <w:jc w:val="center"/>
        <w:rPr>
          <w:rFonts w:ascii="Times New Roman" w:hAnsi="Times New Roman" w:cs="Times New Roman"/>
          <w:sz w:val="28"/>
          <w:szCs w:val="28"/>
          <w:lang w:val="kk-KZ"/>
        </w:rPr>
      </w:pPr>
      <w:r w:rsidRPr="009C62CA">
        <w:rPr>
          <w:rFonts w:ascii="Times New Roman" w:hAnsi="Times New Roman" w:cs="Times New Roman"/>
          <w:sz w:val="28"/>
          <w:szCs w:val="28"/>
          <w:lang w:val="kk-KZ"/>
        </w:rPr>
        <w:t xml:space="preserve"> «</w:t>
      </w:r>
      <w:r w:rsidR="004F0340" w:rsidRPr="004F0340">
        <w:rPr>
          <w:rFonts w:ascii="Times New Roman" w:hAnsi="Times New Roman" w:cs="Times New Roman"/>
          <w:sz w:val="28"/>
          <w:szCs w:val="28"/>
          <w:lang w:val="kk-KZ"/>
        </w:rPr>
        <w:t>Оптика бойынша есептер шығару методикасы</w:t>
      </w:r>
      <w:r w:rsidRPr="009C62CA">
        <w:rPr>
          <w:rFonts w:ascii="Times New Roman" w:hAnsi="Times New Roman" w:cs="Times New Roman"/>
          <w:sz w:val="28"/>
          <w:szCs w:val="28"/>
          <w:lang w:val="kk-KZ"/>
        </w:rPr>
        <w:t>» білім беру бағдарламасы</w:t>
      </w:r>
    </w:p>
    <w:p w:rsidR="009C62CA" w:rsidRPr="004F0340" w:rsidRDefault="009C62CA" w:rsidP="009C62CA">
      <w:pPr>
        <w:jc w:val="center"/>
        <w:rPr>
          <w:rFonts w:ascii="Times New Roman" w:hAnsi="Times New Roman" w:cs="Times New Roman"/>
          <w:sz w:val="28"/>
          <w:szCs w:val="28"/>
          <w:lang w:val="kk-KZ"/>
        </w:rPr>
      </w:pPr>
    </w:p>
    <w:p w:rsidR="00EB77F6" w:rsidRPr="009C62CA" w:rsidRDefault="00EB77F6" w:rsidP="009C62CA">
      <w:pPr>
        <w:jc w:val="center"/>
        <w:rPr>
          <w:rFonts w:ascii="Times New Roman" w:hAnsi="Times New Roman" w:cs="Times New Roman"/>
          <w:sz w:val="28"/>
          <w:szCs w:val="28"/>
          <w:lang w:val="kk-KZ"/>
        </w:rPr>
      </w:pPr>
    </w:p>
    <w:p w:rsidR="009C62CA" w:rsidRPr="00EB77F6" w:rsidRDefault="009C62CA" w:rsidP="009C62CA">
      <w:pPr>
        <w:rPr>
          <w:rFonts w:ascii="Times New Roman" w:hAnsi="Times New Roman" w:cs="Times New Roman"/>
          <w:sz w:val="28"/>
          <w:szCs w:val="28"/>
          <w:lang w:val="kk-KZ"/>
        </w:rPr>
      </w:pPr>
    </w:p>
    <w:p w:rsidR="009C62CA" w:rsidRDefault="009C62CA" w:rsidP="009C62CA">
      <w:pPr>
        <w:rPr>
          <w:rFonts w:ascii="Times New Roman" w:hAnsi="Times New Roman" w:cs="Times New Roman"/>
          <w:sz w:val="28"/>
          <w:szCs w:val="28"/>
          <w:lang w:val="kk-KZ"/>
        </w:rPr>
      </w:pPr>
    </w:p>
    <w:p w:rsidR="004F0340" w:rsidRPr="00EB77F6" w:rsidRDefault="004F0340" w:rsidP="009C62CA">
      <w:pPr>
        <w:rPr>
          <w:rFonts w:ascii="Times New Roman" w:hAnsi="Times New Roman" w:cs="Times New Roman"/>
          <w:sz w:val="28"/>
          <w:szCs w:val="28"/>
          <w:lang w:val="kk-KZ"/>
        </w:rPr>
      </w:pPr>
    </w:p>
    <w:p w:rsidR="009C62CA" w:rsidRPr="00CD5505" w:rsidRDefault="009C62CA" w:rsidP="009C62CA">
      <w:pPr>
        <w:spacing w:after="0"/>
        <w:jc w:val="center"/>
        <w:rPr>
          <w:rFonts w:ascii="Times New Roman" w:hAnsi="Times New Roman" w:cs="Times New Roman"/>
          <w:sz w:val="28"/>
          <w:szCs w:val="28"/>
        </w:rPr>
      </w:pPr>
      <w:r w:rsidRPr="009C62CA">
        <w:rPr>
          <w:rFonts w:ascii="Times New Roman" w:hAnsi="Times New Roman" w:cs="Times New Roman"/>
          <w:sz w:val="28"/>
          <w:szCs w:val="28"/>
          <w:lang w:val="kk-KZ"/>
        </w:rPr>
        <w:t>Курс</w:t>
      </w:r>
      <w:r w:rsidR="003F127B" w:rsidRPr="009C62CA">
        <w:rPr>
          <w:rFonts w:ascii="Times New Roman" w:hAnsi="Times New Roman" w:cs="Times New Roman"/>
          <w:sz w:val="28"/>
          <w:szCs w:val="28"/>
          <w:lang w:val="kk-KZ"/>
        </w:rPr>
        <w:t>–</w:t>
      </w:r>
      <w:r w:rsidR="00CD5505" w:rsidRPr="00CD5505">
        <w:rPr>
          <w:rFonts w:ascii="Times New Roman" w:hAnsi="Times New Roman" w:cs="Times New Roman"/>
          <w:sz w:val="28"/>
          <w:szCs w:val="28"/>
        </w:rPr>
        <w:t xml:space="preserve"> 2</w:t>
      </w:r>
    </w:p>
    <w:p w:rsidR="009C62CA" w:rsidRPr="003D6663" w:rsidRDefault="009C62CA" w:rsidP="009C62CA">
      <w:pPr>
        <w:spacing w:after="0"/>
        <w:jc w:val="center"/>
        <w:rPr>
          <w:rFonts w:ascii="Times New Roman" w:hAnsi="Times New Roman" w:cs="Times New Roman"/>
          <w:sz w:val="28"/>
          <w:szCs w:val="28"/>
          <w:lang w:val="kk-KZ"/>
        </w:rPr>
      </w:pPr>
      <w:r w:rsidRPr="009C62CA">
        <w:rPr>
          <w:rFonts w:ascii="Times New Roman" w:hAnsi="Times New Roman" w:cs="Times New Roman"/>
          <w:sz w:val="28"/>
          <w:szCs w:val="28"/>
          <w:lang w:val="kk-KZ"/>
        </w:rPr>
        <w:t xml:space="preserve">Семестр </w:t>
      </w:r>
      <w:r w:rsidR="003F127B" w:rsidRPr="009C62CA">
        <w:rPr>
          <w:rFonts w:ascii="Times New Roman" w:hAnsi="Times New Roman" w:cs="Times New Roman"/>
          <w:sz w:val="28"/>
          <w:szCs w:val="28"/>
          <w:lang w:val="kk-KZ"/>
        </w:rPr>
        <w:t>–</w:t>
      </w:r>
      <w:r w:rsidR="003D6663">
        <w:rPr>
          <w:rFonts w:ascii="Times New Roman" w:hAnsi="Times New Roman" w:cs="Times New Roman"/>
          <w:sz w:val="28"/>
          <w:szCs w:val="28"/>
        </w:rPr>
        <w:t xml:space="preserve"> </w:t>
      </w:r>
      <w:r w:rsidR="003D6663">
        <w:rPr>
          <w:rFonts w:ascii="Times New Roman" w:hAnsi="Times New Roman" w:cs="Times New Roman"/>
          <w:sz w:val="28"/>
          <w:szCs w:val="28"/>
          <w:lang w:val="kk-KZ"/>
        </w:rPr>
        <w:t>4</w:t>
      </w:r>
    </w:p>
    <w:p w:rsidR="009C62CA" w:rsidRPr="009D7D8E" w:rsidRDefault="009C62CA" w:rsidP="009C62C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Кредит саны –</w:t>
      </w:r>
      <w:r w:rsidR="004F0340">
        <w:rPr>
          <w:rFonts w:ascii="Times New Roman" w:hAnsi="Times New Roman" w:cs="Times New Roman"/>
          <w:sz w:val="28"/>
          <w:szCs w:val="28"/>
          <w:lang w:val="kk-KZ"/>
        </w:rPr>
        <w:t>2</w:t>
      </w:r>
    </w:p>
    <w:p w:rsidR="009C62CA" w:rsidRPr="009C62CA" w:rsidRDefault="009C62CA" w:rsidP="009C62CA">
      <w:pPr>
        <w:jc w:val="center"/>
        <w:rPr>
          <w:rFonts w:ascii="Times New Roman" w:hAnsi="Times New Roman" w:cs="Times New Roman"/>
          <w:sz w:val="28"/>
          <w:szCs w:val="28"/>
          <w:lang w:val="kk-KZ"/>
        </w:rPr>
      </w:pPr>
    </w:p>
    <w:p w:rsidR="009C62CA" w:rsidRPr="009C62CA" w:rsidRDefault="009C62CA" w:rsidP="00163613">
      <w:pPr>
        <w:rPr>
          <w:rFonts w:ascii="Times New Roman" w:hAnsi="Times New Roman" w:cs="Times New Roman"/>
          <w:sz w:val="28"/>
          <w:szCs w:val="28"/>
          <w:lang w:val="kk-KZ"/>
        </w:rPr>
      </w:pPr>
    </w:p>
    <w:p w:rsidR="009C62CA" w:rsidRPr="009C62CA" w:rsidRDefault="00972078" w:rsidP="009C62CA">
      <w:pPr>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2019</w:t>
      </w:r>
      <w:r w:rsidR="009C62CA" w:rsidRPr="009C62CA">
        <w:rPr>
          <w:rFonts w:ascii="Times New Roman" w:hAnsi="Times New Roman" w:cs="Times New Roman"/>
          <w:sz w:val="28"/>
          <w:szCs w:val="28"/>
          <w:lang w:val="kk-KZ"/>
        </w:rPr>
        <w:t xml:space="preserve"> ж.</w:t>
      </w:r>
    </w:p>
    <w:p w:rsidR="00FB333D" w:rsidRPr="00FB333D" w:rsidRDefault="009C62CA" w:rsidP="00FB333D">
      <w:pPr>
        <w:spacing w:after="0" w:line="240" w:lineRule="auto"/>
        <w:jc w:val="both"/>
        <w:rPr>
          <w:rFonts w:ascii="Times New Roman" w:hAnsi="Times New Roman" w:cs="Times New Roman"/>
          <w:sz w:val="28"/>
          <w:szCs w:val="28"/>
          <w:lang w:val="kk-KZ"/>
        </w:rPr>
      </w:pPr>
      <w:r w:rsidRPr="009C62CA">
        <w:rPr>
          <w:rFonts w:ascii="Times New Roman" w:hAnsi="Times New Roman" w:cs="Times New Roman"/>
          <w:sz w:val="28"/>
          <w:szCs w:val="28"/>
          <w:lang w:val="kk-KZ"/>
        </w:rPr>
        <w:lastRenderedPageBreak/>
        <w:t xml:space="preserve">Пәннің ғылыми-әдістемелік комплексін дайындаған оқытушы </w:t>
      </w:r>
    </w:p>
    <w:p w:rsidR="009C62CA" w:rsidRPr="007E028B" w:rsidRDefault="004F0340" w:rsidP="00FB333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Нұрболат Ш.Т.</w:t>
      </w:r>
    </w:p>
    <w:p w:rsidR="00FB333D" w:rsidRPr="007E028B" w:rsidRDefault="00FB333D" w:rsidP="00FB333D">
      <w:pPr>
        <w:spacing w:after="0" w:line="240" w:lineRule="auto"/>
        <w:jc w:val="both"/>
        <w:rPr>
          <w:rFonts w:ascii="Times New Roman" w:hAnsi="Times New Roman" w:cs="Times New Roman"/>
          <w:sz w:val="28"/>
          <w:szCs w:val="28"/>
          <w:lang w:val="kk-KZ"/>
        </w:rPr>
      </w:pPr>
    </w:p>
    <w:p w:rsidR="009C62CA" w:rsidRPr="009C62CA" w:rsidRDefault="00562C1E" w:rsidP="003D6663">
      <w:pPr>
        <w:jc w:val="both"/>
        <w:rPr>
          <w:rFonts w:ascii="Times New Roman" w:hAnsi="Times New Roman" w:cs="Times New Roman"/>
          <w:sz w:val="28"/>
          <w:szCs w:val="28"/>
          <w:lang w:val="kk-KZ"/>
        </w:rPr>
      </w:pPr>
      <w:r w:rsidRPr="00562C1E">
        <w:rPr>
          <w:rFonts w:ascii="Times New Roman" w:hAnsi="Times New Roman" w:cs="Times New Roman"/>
          <w:sz w:val="28"/>
          <w:szCs w:val="28"/>
          <w:lang w:val="kk-KZ"/>
        </w:rPr>
        <w:t xml:space="preserve">Оқу-әдістемелік </w:t>
      </w:r>
      <w:r w:rsidR="004F0340">
        <w:rPr>
          <w:rFonts w:ascii="Times New Roman" w:hAnsi="Times New Roman" w:cs="Times New Roman"/>
          <w:sz w:val="28"/>
          <w:szCs w:val="28"/>
          <w:lang w:val="kk-KZ"/>
        </w:rPr>
        <w:t>«</w:t>
      </w:r>
      <w:r w:rsidR="004F0340" w:rsidRPr="004F0340">
        <w:rPr>
          <w:rFonts w:ascii="Times New Roman" w:hAnsi="Times New Roman" w:cs="Times New Roman"/>
          <w:color w:val="000000"/>
          <w:sz w:val="28"/>
          <w:szCs w:val="28"/>
          <w:lang w:val="kk-KZ"/>
        </w:rPr>
        <w:t>5B011000 Физика</w:t>
      </w:r>
      <w:r w:rsidR="004F0340" w:rsidRPr="004F0340">
        <w:rPr>
          <w:rFonts w:ascii="Times New Roman" w:hAnsi="Times New Roman" w:cs="Times New Roman"/>
          <w:sz w:val="28"/>
          <w:szCs w:val="28"/>
          <w:lang w:val="kk-KZ"/>
        </w:rPr>
        <w:t>»</w:t>
      </w:r>
      <w:r w:rsidR="004F0340">
        <w:rPr>
          <w:rFonts w:ascii="Times New Roman" w:hAnsi="Times New Roman" w:cs="Times New Roman"/>
          <w:sz w:val="28"/>
          <w:szCs w:val="28"/>
          <w:lang w:val="kk-KZ"/>
        </w:rPr>
        <w:t xml:space="preserve"> мамандығының </w:t>
      </w:r>
      <w:r w:rsidRPr="00562C1E">
        <w:rPr>
          <w:rFonts w:ascii="Times New Roman" w:hAnsi="Times New Roman" w:cs="Times New Roman"/>
          <w:sz w:val="28"/>
          <w:szCs w:val="28"/>
          <w:lang w:val="kk-KZ"/>
        </w:rPr>
        <w:t>типтік бағдарламасы негізінде құрастырылған.</w:t>
      </w:r>
    </w:p>
    <w:p w:rsidR="009C62CA" w:rsidRPr="007E028B" w:rsidRDefault="009C62CA" w:rsidP="00FB333D">
      <w:pPr>
        <w:rPr>
          <w:rFonts w:ascii="Times New Roman" w:hAnsi="Times New Roman" w:cs="Times New Roman"/>
          <w:sz w:val="28"/>
          <w:szCs w:val="28"/>
          <w:lang w:val="kk-KZ"/>
        </w:rPr>
      </w:pPr>
    </w:p>
    <w:p w:rsidR="009C62CA" w:rsidRPr="007E028B" w:rsidRDefault="009C62CA" w:rsidP="00FB333D">
      <w:pPr>
        <w:rPr>
          <w:rFonts w:ascii="Times New Roman" w:hAnsi="Times New Roman" w:cs="Times New Roman"/>
          <w:sz w:val="28"/>
          <w:szCs w:val="28"/>
          <w:lang w:val="kk-KZ"/>
        </w:rPr>
      </w:pPr>
    </w:p>
    <w:p w:rsidR="009C62CA" w:rsidRPr="009C62CA" w:rsidRDefault="009C62CA" w:rsidP="00FB333D">
      <w:pPr>
        <w:jc w:val="both"/>
        <w:rPr>
          <w:rFonts w:ascii="Times New Roman" w:hAnsi="Times New Roman" w:cs="Times New Roman"/>
          <w:sz w:val="28"/>
          <w:szCs w:val="28"/>
          <w:lang w:val="kk-KZ"/>
        </w:rPr>
      </w:pPr>
      <w:r w:rsidRPr="009C62CA">
        <w:rPr>
          <w:rFonts w:ascii="Times New Roman" w:hAnsi="Times New Roman" w:cs="Times New Roman"/>
          <w:sz w:val="28"/>
          <w:szCs w:val="28"/>
          <w:lang w:val="kk-KZ"/>
        </w:rPr>
        <w:t>Қатты дене және бейсызық физика кафедрасының мәжілісінде қарастырылды және  ұсынылды</w:t>
      </w:r>
      <w:r w:rsidRPr="009C62CA">
        <w:rPr>
          <w:rFonts w:ascii="Times New Roman" w:hAnsi="Times New Roman" w:cs="Times New Roman"/>
          <w:sz w:val="28"/>
          <w:szCs w:val="28"/>
          <w:lang w:val="kk-KZ"/>
        </w:rPr>
        <w:tab/>
        <w:t xml:space="preserve"> «</w:t>
      </w:r>
      <w:r w:rsidR="00FB333D" w:rsidRPr="00FB333D">
        <w:rPr>
          <w:rFonts w:ascii="Times New Roman" w:hAnsi="Times New Roman" w:cs="Times New Roman"/>
          <w:sz w:val="28"/>
          <w:szCs w:val="28"/>
          <w:lang w:val="kk-KZ"/>
        </w:rPr>
        <w:t>___</w:t>
      </w:r>
      <w:r w:rsidRPr="009C62CA">
        <w:rPr>
          <w:rFonts w:ascii="Times New Roman" w:hAnsi="Times New Roman" w:cs="Times New Roman"/>
          <w:sz w:val="28"/>
          <w:szCs w:val="28"/>
          <w:lang w:val="kk-KZ"/>
        </w:rPr>
        <w:t xml:space="preserve">»  </w:t>
      </w:r>
      <w:r w:rsidR="00FB333D" w:rsidRPr="00FB333D">
        <w:rPr>
          <w:rFonts w:ascii="Times New Roman" w:hAnsi="Times New Roman" w:cs="Times New Roman"/>
          <w:sz w:val="28"/>
          <w:szCs w:val="28"/>
          <w:lang w:val="kk-KZ"/>
        </w:rPr>
        <w:t>__</w:t>
      </w:r>
      <w:r w:rsidR="00FB333D" w:rsidRPr="007E028B">
        <w:rPr>
          <w:rFonts w:ascii="Times New Roman" w:hAnsi="Times New Roman" w:cs="Times New Roman"/>
          <w:sz w:val="28"/>
          <w:szCs w:val="28"/>
          <w:lang w:val="kk-KZ"/>
        </w:rPr>
        <w:t>__</w:t>
      </w:r>
      <w:r w:rsidRPr="009C62CA">
        <w:rPr>
          <w:rFonts w:ascii="Times New Roman" w:hAnsi="Times New Roman" w:cs="Times New Roman"/>
          <w:sz w:val="28"/>
          <w:szCs w:val="28"/>
          <w:lang w:val="kk-KZ"/>
        </w:rPr>
        <w:t xml:space="preserve">  201</w:t>
      </w:r>
      <w:r w:rsidR="00CD5505">
        <w:rPr>
          <w:rFonts w:ascii="Times New Roman" w:hAnsi="Times New Roman" w:cs="Times New Roman"/>
          <w:sz w:val="28"/>
          <w:szCs w:val="28"/>
          <w:lang w:val="kk-KZ"/>
        </w:rPr>
        <w:t>9</w:t>
      </w:r>
      <w:r w:rsidRPr="009C62CA">
        <w:rPr>
          <w:rFonts w:ascii="Times New Roman" w:hAnsi="Times New Roman" w:cs="Times New Roman"/>
          <w:sz w:val="28"/>
          <w:szCs w:val="28"/>
          <w:lang w:val="kk-KZ"/>
        </w:rPr>
        <w:t xml:space="preserve">ж., №  хаттама </w:t>
      </w:r>
    </w:p>
    <w:p w:rsidR="009C62CA" w:rsidRPr="009C62CA" w:rsidRDefault="009C62CA" w:rsidP="009C62CA">
      <w:pPr>
        <w:jc w:val="center"/>
        <w:rPr>
          <w:rFonts w:ascii="Times New Roman" w:hAnsi="Times New Roman" w:cs="Times New Roman"/>
          <w:sz w:val="28"/>
          <w:szCs w:val="28"/>
          <w:lang w:val="kk-KZ"/>
        </w:rPr>
      </w:pPr>
    </w:p>
    <w:p w:rsidR="009C62CA" w:rsidRPr="009C62CA" w:rsidRDefault="009C62CA" w:rsidP="009C62CA">
      <w:pPr>
        <w:jc w:val="center"/>
        <w:rPr>
          <w:rFonts w:ascii="Times New Roman" w:hAnsi="Times New Roman" w:cs="Times New Roman"/>
          <w:sz w:val="28"/>
          <w:szCs w:val="28"/>
          <w:lang w:val="kk-KZ"/>
        </w:rPr>
      </w:pPr>
    </w:p>
    <w:p w:rsidR="009C62CA" w:rsidRPr="009C62CA" w:rsidRDefault="009C62CA" w:rsidP="00FB333D">
      <w:pPr>
        <w:spacing w:after="0" w:line="240" w:lineRule="auto"/>
        <w:jc w:val="both"/>
        <w:rPr>
          <w:rFonts w:ascii="Times New Roman" w:hAnsi="Times New Roman" w:cs="Times New Roman"/>
          <w:sz w:val="28"/>
          <w:szCs w:val="28"/>
          <w:lang w:val="kk-KZ"/>
        </w:rPr>
      </w:pPr>
      <w:r w:rsidRPr="009C62CA">
        <w:rPr>
          <w:rFonts w:ascii="Times New Roman" w:hAnsi="Times New Roman" w:cs="Times New Roman"/>
          <w:sz w:val="28"/>
          <w:szCs w:val="28"/>
          <w:lang w:val="kk-KZ"/>
        </w:rPr>
        <w:t>Кафедра меңгерушісі     _________________ Ибраимов М.К.</w:t>
      </w:r>
    </w:p>
    <w:p w:rsidR="009C62CA" w:rsidRPr="009C62CA" w:rsidRDefault="009C62CA" w:rsidP="00FB333D">
      <w:pPr>
        <w:spacing w:after="0" w:line="240" w:lineRule="auto"/>
        <w:rPr>
          <w:rFonts w:ascii="Times New Roman" w:hAnsi="Times New Roman" w:cs="Times New Roman"/>
          <w:sz w:val="28"/>
          <w:szCs w:val="28"/>
          <w:lang w:val="kk-KZ"/>
        </w:rPr>
      </w:pPr>
      <w:r w:rsidRPr="009C62CA">
        <w:rPr>
          <w:rFonts w:ascii="Times New Roman" w:hAnsi="Times New Roman" w:cs="Times New Roman"/>
          <w:sz w:val="28"/>
          <w:szCs w:val="28"/>
          <w:lang w:val="kk-KZ"/>
        </w:rPr>
        <w:t xml:space="preserve"> (қолы)</w:t>
      </w:r>
    </w:p>
    <w:p w:rsidR="009C62CA" w:rsidRPr="009C62CA" w:rsidRDefault="009C62CA" w:rsidP="009C62CA">
      <w:pPr>
        <w:jc w:val="center"/>
        <w:rPr>
          <w:rFonts w:ascii="Times New Roman" w:hAnsi="Times New Roman" w:cs="Times New Roman"/>
          <w:sz w:val="28"/>
          <w:szCs w:val="28"/>
          <w:lang w:val="kk-KZ"/>
        </w:rPr>
      </w:pPr>
    </w:p>
    <w:p w:rsidR="009C62CA" w:rsidRPr="009C62CA" w:rsidRDefault="009C62CA" w:rsidP="00981921">
      <w:pPr>
        <w:spacing w:after="0" w:line="240" w:lineRule="auto"/>
        <w:jc w:val="both"/>
        <w:rPr>
          <w:rFonts w:ascii="Times New Roman" w:hAnsi="Times New Roman" w:cs="Times New Roman"/>
          <w:sz w:val="28"/>
          <w:szCs w:val="28"/>
          <w:lang w:val="kk-KZ"/>
        </w:rPr>
      </w:pPr>
      <w:r w:rsidRPr="009C62CA">
        <w:rPr>
          <w:rFonts w:ascii="Times New Roman" w:hAnsi="Times New Roman" w:cs="Times New Roman"/>
          <w:sz w:val="28"/>
          <w:szCs w:val="28"/>
          <w:lang w:val="kk-KZ"/>
        </w:rPr>
        <w:t xml:space="preserve">Факультеттің әдістемелік бюро мәжілісінде ұсынылды </w:t>
      </w:r>
    </w:p>
    <w:p w:rsidR="009C62CA" w:rsidRPr="009C62CA" w:rsidRDefault="009C62CA" w:rsidP="00981921">
      <w:pPr>
        <w:spacing w:after="0" w:line="240" w:lineRule="auto"/>
        <w:jc w:val="both"/>
        <w:rPr>
          <w:rFonts w:ascii="Times New Roman" w:hAnsi="Times New Roman" w:cs="Times New Roman"/>
          <w:sz w:val="28"/>
          <w:szCs w:val="28"/>
          <w:lang w:val="kk-KZ"/>
        </w:rPr>
      </w:pPr>
      <w:r w:rsidRPr="009C62CA">
        <w:rPr>
          <w:rFonts w:ascii="Times New Roman" w:hAnsi="Times New Roman" w:cs="Times New Roman"/>
          <w:sz w:val="28"/>
          <w:szCs w:val="28"/>
          <w:lang w:val="kk-KZ"/>
        </w:rPr>
        <w:t>«</w:t>
      </w:r>
      <w:r w:rsidR="00FB333D" w:rsidRPr="00FB333D">
        <w:rPr>
          <w:rFonts w:ascii="Times New Roman" w:hAnsi="Times New Roman" w:cs="Times New Roman"/>
          <w:sz w:val="28"/>
          <w:szCs w:val="28"/>
          <w:lang w:val="kk-KZ"/>
        </w:rPr>
        <w:t>____</w:t>
      </w:r>
      <w:r w:rsidRPr="009C62CA">
        <w:rPr>
          <w:rFonts w:ascii="Times New Roman" w:hAnsi="Times New Roman" w:cs="Times New Roman"/>
          <w:sz w:val="28"/>
          <w:szCs w:val="28"/>
          <w:lang w:val="kk-KZ"/>
        </w:rPr>
        <w:t xml:space="preserve">» </w:t>
      </w:r>
      <w:r w:rsidR="00FB333D" w:rsidRPr="00FB333D">
        <w:rPr>
          <w:rFonts w:ascii="Times New Roman" w:hAnsi="Times New Roman" w:cs="Times New Roman"/>
          <w:sz w:val="28"/>
          <w:szCs w:val="28"/>
          <w:lang w:val="kk-KZ"/>
        </w:rPr>
        <w:t>____</w:t>
      </w:r>
      <w:r w:rsidR="00FB333D" w:rsidRPr="007E028B">
        <w:rPr>
          <w:rFonts w:ascii="Times New Roman" w:hAnsi="Times New Roman" w:cs="Times New Roman"/>
          <w:sz w:val="28"/>
          <w:szCs w:val="28"/>
          <w:lang w:val="kk-KZ"/>
        </w:rPr>
        <w:t>___</w:t>
      </w:r>
      <w:r w:rsidRPr="009C62CA">
        <w:rPr>
          <w:rFonts w:ascii="Times New Roman" w:hAnsi="Times New Roman" w:cs="Times New Roman"/>
          <w:sz w:val="28"/>
          <w:szCs w:val="28"/>
          <w:lang w:val="kk-KZ"/>
        </w:rPr>
        <w:t xml:space="preserve">  201</w:t>
      </w:r>
      <w:r w:rsidR="00CD5505">
        <w:rPr>
          <w:rFonts w:ascii="Times New Roman" w:hAnsi="Times New Roman" w:cs="Times New Roman"/>
          <w:sz w:val="28"/>
          <w:szCs w:val="28"/>
          <w:lang w:val="kk-KZ"/>
        </w:rPr>
        <w:t>9</w:t>
      </w:r>
      <w:r w:rsidRPr="009C62CA">
        <w:rPr>
          <w:rFonts w:ascii="Times New Roman" w:hAnsi="Times New Roman" w:cs="Times New Roman"/>
          <w:sz w:val="28"/>
          <w:szCs w:val="28"/>
          <w:lang w:val="kk-KZ"/>
        </w:rPr>
        <w:t xml:space="preserve"> ж., №хаттама</w:t>
      </w:r>
    </w:p>
    <w:p w:rsidR="009C62CA" w:rsidRPr="009C62CA" w:rsidRDefault="009C62CA" w:rsidP="009C62CA">
      <w:pPr>
        <w:jc w:val="center"/>
        <w:rPr>
          <w:rFonts w:ascii="Times New Roman" w:hAnsi="Times New Roman" w:cs="Times New Roman"/>
          <w:sz w:val="28"/>
          <w:szCs w:val="28"/>
          <w:lang w:val="kk-KZ"/>
        </w:rPr>
      </w:pPr>
    </w:p>
    <w:p w:rsidR="009C62CA" w:rsidRPr="009C62CA" w:rsidRDefault="009C62CA" w:rsidP="00FB333D">
      <w:pPr>
        <w:spacing w:after="0" w:line="240" w:lineRule="auto"/>
        <w:jc w:val="center"/>
        <w:rPr>
          <w:rFonts w:ascii="Times New Roman" w:hAnsi="Times New Roman" w:cs="Times New Roman"/>
          <w:sz w:val="28"/>
          <w:szCs w:val="28"/>
          <w:lang w:val="kk-KZ"/>
        </w:rPr>
      </w:pPr>
      <w:r w:rsidRPr="009C62CA">
        <w:rPr>
          <w:rFonts w:ascii="Times New Roman" w:hAnsi="Times New Roman" w:cs="Times New Roman"/>
          <w:sz w:val="28"/>
          <w:szCs w:val="28"/>
          <w:lang w:val="kk-KZ"/>
        </w:rPr>
        <w:t xml:space="preserve">Факультет әдістемелік бюросының төрағасы______________Габдуллина А.Т.                                                                                                           </w:t>
      </w:r>
    </w:p>
    <w:p w:rsidR="009C62CA" w:rsidRPr="009C62CA" w:rsidRDefault="009C62CA" w:rsidP="00FB333D">
      <w:pPr>
        <w:spacing w:after="0" w:line="240" w:lineRule="auto"/>
        <w:jc w:val="center"/>
        <w:rPr>
          <w:rFonts w:ascii="Times New Roman" w:hAnsi="Times New Roman" w:cs="Times New Roman"/>
          <w:sz w:val="28"/>
          <w:szCs w:val="28"/>
          <w:lang w:val="kk-KZ"/>
        </w:rPr>
      </w:pPr>
      <w:r w:rsidRPr="009C62CA">
        <w:rPr>
          <w:rFonts w:ascii="Times New Roman" w:hAnsi="Times New Roman" w:cs="Times New Roman"/>
          <w:sz w:val="28"/>
          <w:szCs w:val="28"/>
          <w:lang w:val="kk-KZ"/>
        </w:rPr>
        <w:t>(қолы)</w:t>
      </w:r>
    </w:p>
    <w:p w:rsidR="009C62CA" w:rsidRPr="009C62CA" w:rsidRDefault="009C62CA" w:rsidP="009C62CA">
      <w:pPr>
        <w:jc w:val="center"/>
        <w:rPr>
          <w:rFonts w:ascii="Times New Roman" w:hAnsi="Times New Roman" w:cs="Times New Roman"/>
          <w:sz w:val="28"/>
          <w:szCs w:val="28"/>
          <w:lang w:val="kk-KZ"/>
        </w:rPr>
      </w:pPr>
      <w:r w:rsidRPr="009C62CA">
        <w:rPr>
          <w:rFonts w:ascii="Times New Roman" w:hAnsi="Times New Roman" w:cs="Times New Roman"/>
          <w:sz w:val="28"/>
          <w:szCs w:val="28"/>
          <w:lang w:val="kk-KZ"/>
        </w:rPr>
        <w:tab/>
      </w:r>
      <w:r w:rsidRPr="009C62CA">
        <w:rPr>
          <w:rFonts w:ascii="Times New Roman" w:hAnsi="Times New Roman" w:cs="Times New Roman"/>
          <w:sz w:val="28"/>
          <w:szCs w:val="28"/>
          <w:lang w:val="kk-KZ"/>
        </w:rPr>
        <w:tab/>
      </w:r>
      <w:r w:rsidRPr="009C62CA">
        <w:rPr>
          <w:rFonts w:ascii="Times New Roman" w:hAnsi="Times New Roman" w:cs="Times New Roman"/>
          <w:sz w:val="28"/>
          <w:szCs w:val="28"/>
          <w:lang w:val="kk-KZ"/>
        </w:rPr>
        <w:tab/>
      </w:r>
    </w:p>
    <w:p w:rsidR="009C62CA" w:rsidRPr="009C62CA" w:rsidRDefault="009C62CA" w:rsidP="009C62CA">
      <w:pPr>
        <w:jc w:val="center"/>
        <w:rPr>
          <w:rFonts w:ascii="Times New Roman" w:hAnsi="Times New Roman" w:cs="Times New Roman"/>
          <w:sz w:val="28"/>
          <w:szCs w:val="28"/>
          <w:lang w:val="kk-KZ"/>
        </w:rPr>
      </w:pPr>
    </w:p>
    <w:p w:rsidR="009C62CA" w:rsidRPr="009C62CA" w:rsidRDefault="009C62CA" w:rsidP="009C62CA">
      <w:pPr>
        <w:jc w:val="center"/>
        <w:rPr>
          <w:rFonts w:ascii="Times New Roman" w:hAnsi="Times New Roman" w:cs="Times New Roman"/>
          <w:sz w:val="28"/>
          <w:szCs w:val="28"/>
          <w:lang w:val="kk-KZ"/>
        </w:rPr>
      </w:pPr>
    </w:p>
    <w:p w:rsidR="009C62CA" w:rsidRPr="009C62CA" w:rsidRDefault="009C62CA" w:rsidP="009C62CA">
      <w:pPr>
        <w:jc w:val="center"/>
        <w:rPr>
          <w:rFonts w:ascii="Times New Roman" w:hAnsi="Times New Roman" w:cs="Times New Roman"/>
          <w:sz w:val="28"/>
          <w:szCs w:val="28"/>
          <w:lang w:val="kk-KZ"/>
        </w:rPr>
      </w:pPr>
    </w:p>
    <w:p w:rsidR="009C62CA" w:rsidRPr="009C62CA" w:rsidRDefault="009C62CA" w:rsidP="009C62CA">
      <w:pPr>
        <w:jc w:val="center"/>
        <w:rPr>
          <w:rFonts w:ascii="Times New Roman" w:hAnsi="Times New Roman" w:cs="Times New Roman"/>
          <w:sz w:val="28"/>
          <w:szCs w:val="28"/>
          <w:lang w:val="kk-KZ"/>
        </w:rPr>
      </w:pPr>
    </w:p>
    <w:p w:rsidR="009C62CA" w:rsidRDefault="009C62CA" w:rsidP="009C62CA">
      <w:pPr>
        <w:jc w:val="center"/>
        <w:rPr>
          <w:rFonts w:ascii="Times New Roman" w:hAnsi="Times New Roman" w:cs="Times New Roman"/>
          <w:sz w:val="28"/>
          <w:szCs w:val="28"/>
          <w:lang w:val="en-US"/>
        </w:rPr>
      </w:pPr>
    </w:p>
    <w:p w:rsidR="00DF7B15" w:rsidRDefault="00DF7B15" w:rsidP="009C62CA">
      <w:pPr>
        <w:jc w:val="center"/>
        <w:rPr>
          <w:rFonts w:ascii="Times New Roman" w:hAnsi="Times New Roman" w:cs="Times New Roman"/>
          <w:sz w:val="28"/>
          <w:szCs w:val="28"/>
          <w:lang w:val="en-US"/>
        </w:rPr>
      </w:pPr>
    </w:p>
    <w:p w:rsidR="00DF7B15" w:rsidRDefault="00DF7B15" w:rsidP="009C62CA">
      <w:pPr>
        <w:jc w:val="center"/>
        <w:rPr>
          <w:rFonts w:ascii="Times New Roman" w:hAnsi="Times New Roman" w:cs="Times New Roman"/>
          <w:sz w:val="28"/>
          <w:szCs w:val="28"/>
          <w:lang w:val="en-US"/>
        </w:rPr>
      </w:pPr>
    </w:p>
    <w:p w:rsidR="00DF7B15" w:rsidRPr="00DF7B15" w:rsidRDefault="00DF7B15" w:rsidP="009C62CA">
      <w:pPr>
        <w:jc w:val="center"/>
        <w:rPr>
          <w:rFonts w:ascii="Times New Roman" w:hAnsi="Times New Roman" w:cs="Times New Roman"/>
          <w:sz w:val="28"/>
          <w:szCs w:val="28"/>
          <w:lang w:val="en-US"/>
        </w:rPr>
      </w:pPr>
    </w:p>
    <w:p w:rsidR="006D437A" w:rsidRDefault="006D437A" w:rsidP="00C25472">
      <w:pPr>
        <w:jc w:val="center"/>
        <w:rPr>
          <w:rFonts w:ascii="Times New Roman" w:hAnsi="Times New Roman" w:cs="Times New Roman"/>
          <w:sz w:val="28"/>
          <w:szCs w:val="28"/>
          <w:lang w:val="kk-KZ"/>
        </w:rPr>
      </w:pPr>
    </w:p>
    <w:p w:rsidR="004F0340" w:rsidRDefault="004F0340" w:rsidP="00C25472">
      <w:pPr>
        <w:jc w:val="center"/>
        <w:rPr>
          <w:rFonts w:ascii="Times New Roman" w:hAnsi="Times New Roman" w:cs="Times New Roman"/>
          <w:sz w:val="28"/>
          <w:szCs w:val="28"/>
          <w:lang w:val="kk-KZ"/>
        </w:rPr>
      </w:pPr>
    </w:p>
    <w:tbl>
      <w:tblPr>
        <w:tblStyle w:val="a3"/>
        <w:tblW w:w="10090" w:type="dxa"/>
        <w:tblLayout w:type="fixed"/>
        <w:tblLook w:val="04A0"/>
      </w:tblPr>
      <w:tblGrid>
        <w:gridCol w:w="2235"/>
        <w:gridCol w:w="1701"/>
        <w:gridCol w:w="850"/>
        <w:gridCol w:w="851"/>
        <w:gridCol w:w="141"/>
        <w:gridCol w:w="851"/>
        <w:gridCol w:w="1276"/>
        <w:gridCol w:w="992"/>
        <w:gridCol w:w="1193"/>
      </w:tblGrid>
      <w:tr w:rsidR="007C507A" w:rsidRPr="004F0340" w:rsidTr="00FC4145">
        <w:tc>
          <w:tcPr>
            <w:tcW w:w="10090" w:type="dxa"/>
            <w:gridSpan w:val="9"/>
            <w:tcBorders>
              <w:top w:val="nil"/>
              <w:left w:val="nil"/>
              <w:right w:val="nil"/>
            </w:tcBorders>
          </w:tcPr>
          <w:p w:rsidR="003D6663" w:rsidRDefault="003D6663" w:rsidP="00C7725F">
            <w:pPr>
              <w:autoSpaceDE w:val="0"/>
              <w:autoSpaceDN w:val="0"/>
              <w:adjustRightInd w:val="0"/>
              <w:jc w:val="center"/>
              <w:rPr>
                <w:rFonts w:ascii="Times New Roman" w:hAnsi="Times New Roman" w:cs="Times New Roman"/>
                <w:b/>
                <w:sz w:val="24"/>
                <w:szCs w:val="24"/>
                <w:lang w:val="kk-KZ"/>
              </w:rPr>
            </w:pPr>
          </w:p>
          <w:p w:rsidR="00C7725F" w:rsidRPr="00C7725F" w:rsidRDefault="00C7725F" w:rsidP="00C7725F">
            <w:pPr>
              <w:autoSpaceDE w:val="0"/>
              <w:autoSpaceDN w:val="0"/>
              <w:adjustRightInd w:val="0"/>
              <w:jc w:val="center"/>
              <w:rPr>
                <w:rFonts w:ascii="Times New Roman" w:hAnsi="Times New Roman" w:cs="Times New Roman"/>
                <w:b/>
                <w:sz w:val="24"/>
                <w:szCs w:val="24"/>
                <w:lang w:val="kk-KZ"/>
              </w:rPr>
            </w:pPr>
            <w:r w:rsidRPr="00C7725F">
              <w:rPr>
                <w:rFonts w:ascii="Times New Roman" w:hAnsi="Times New Roman" w:cs="Times New Roman"/>
                <w:b/>
                <w:sz w:val="24"/>
                <w:szCs w:val="24"/>
                <w:lang w:val="kk-KZ"/>
              </w:rPr>
              <w:t>СИЛЛАБУС</w:t>
            </w:r>
          </w:p>
          <w:p w:rsidR="00C7725F" w:rsidRPr="00C7725F" w:rsidRDefault="00F76B2C" w:rsidP="00C7725F">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көктемгі</w:t>
            </w:r>
            <w:r w:rsidR="00C7725F" w:rsidRPr="00C7725F">
              <w:rPr>
                <w:rFonts w:ascii="Times New Roman" w:hAnsi="Times New Roman" w:cs="Times New Roman"/>
                <w:b/>
                <w:sz w:val="24"/>
                <w:szCs w:val="24"/>
                <w:lang w:val="kk-KZ"/>
              </w:rPr>
              <w:t xml:space="preserve"> семестр 201</w:t>
            </w:r>
            <w:r w:rsidR="00DE0794">
              <w:rPr>
                <w:rFonts w:ascii="Times New Roman" w:hAnsi="Times New Roman" w:cs="Times New Roman"/>
                <w:b/>
                <w:sz w:val="24"/>
                <w:szCs w:val="24"/>
                <w:lang w:val="kk-KZ"/>
              </w:rPr>
              <w:t>9-2020</w:t>
            </w:r>
            <w:r w:rsidR="00C7725F" w:rsidRPr="00C7725F">
              <w:rPr>
                <w:rFonts w:ascii="Times New Roman" w:hAnsi="Times New Roman" w:cs="Times New Roman"/>
                <w:b/>
                <w:sz w:val="24"/>
                <w:szCs w:val="24"/>
                <w:lang w:val="kk-KZ"/>
              </w:rPr>
              <w:t xml:space="preserve">  оқу жылы</w:t>
            </w:r>
          </w:p>
          <w:p w:rsidR="00C7725F" w:rsidRPr="00C7725F" w:rsidRDefault="00C7725F" w:rsidP="00C7725F">
            <w:pPr>
              <w:autoSpaceDE w:val="0"/>
              <w:autoSpaceDN w:val="0"/>
              <w:adjustRightInd w:val="0"/>
              <w:jc w:val="center"/>
              <w:rPr>
                <w:rFonts w:ascii="Times New Roman" w:hAnsi="Times New Roman" w:cs="Times New Roman"/>
                <w:b/>
                <w:sz w:val="24"/>
                <w:szCs w:val="24"/>
                <w:lang w:val="kk-KZ"/>
              </w:rPr>
            </w:pPr>
          </w:p>
          <w:p w:rsidR="00C7725F" w:rsidRPr="00157E53" w:rsidRDefault="00C7725F" w:rsidP="00C7725F">
            <w:pPr>
              <w:autoSpaceDE w:val="0"/>
              <w:autoSpaceDN w:val="0"/>
              <w:adjustRightInd w:val="0"/>
              <w:rPr>
                <w:rFonts w:ascii="Times New Roman" w:hAnsi="Times New Roman" w:cs="Times New Roman"/>
                <w:b/>
                <w:sz w:val="24"/>
                <w:szCs w:val="24"/>
                <w:lang w:val="kk-KZ"/>
              </w:rPr>
            </w:pPr>
            <w:r w:rsidRPr="00C7725F">
              <w:rPr>
                <w:rFonts w:ascii="Times New Roman" w:hAnsi="Times New Roman" w:cs="Times New Roman"/>
                <w:b/>
                <w:sz w:val="24"/>
                <w:szCs w:val="24"/>
                <w:lang w:val="kk-KZ"/>
              </w:rPr>
              <w:t>Курс бойынша академиялық ақпарат</w:t>
            </w:r>
          </w:p>
        </w:tc>
      </w:tr>
      <w:tr w:rsidR="007C507A" w:rsidRPr="002E0A3D" w:rsidTr="005825BB">
        <w:trPr>
          <w:trHeight w:val="265"/>
        </w:trPr>
        <w:tc>
          <w:tcPr>
            <w:tcW w:w="2235" w:type="dxa"/>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коды</w:t>
            </w:r>
          </w:p>
        </w:tc>
        <w:tc>
          <w:tcPr>
            <w:tcW w:w="1701" w:type="dxa"/>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Пәннің атауы </w:t>
            </w:r>
          </w:p>
        </w:tc>
        <w:tc>
          <w:tcPr>
            <w:tcW w:w="850" w:type="dxa"/>
            <w:vMerge w:val="restart"/>
          </w:tcPr>
          <w:p w:rsidR="007C507A" w:rsidRPr="002E0A3D" w:rsidRDefault="007C507A" w:rsidP="00F80D49">
            <w:pPr>
              <w:autoSpaceDE w:val="0"/>
              <w:autoSpaceDN w:val="0"/>
              <w:adjustRightInd w:val="0"/>
              <w:rPr>
                <w:rFonts w:ascii="Times New Roman" w:hAnsi="Times New Roman" w:cs="Times New Roman"/>
                <w:b/>
                <w:sz w:val="24"/>
                <w:szCs w:val="24"/>
                <w:lang w:val="kk-KZ"/>
              </w:rPr>
            </w:pPr>
            <w:r w:rsidRPr="002E0A3D">
              <w:rPr>
                <w:rFonts w:ascii="Times New Roman" w:hAnsi="Times New Roman" w:cs="Times New Roman"/>
                <w:b/>
                <w:sz w:val="24"/>
                <w:szCs w:val="24"/>
                <w:lang w:val="kk-KZ"/>
              </w:rPr>
              <w:t>Тип</w:t>
            </w:r>
          </w:p>
        </w:tc>
        <w:tc>
          <w:tcPr>
            <w:tcW w:w="3119" w:type="dxa"/>
            <w:gridSpan w:val="4"/>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Апта бойынша сағат саны</w:t>
            </w:r>
          </w:p>
        </w:tc>
        <w:tc>
          <w:tcPr>
            <w:tcW w:w="992" w:type="dxa"/>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Кредит саны </w:t>
            </w:r>
          </w:p>
        </w:tc>
        <w:tc>
          <w:tcPr>
            <w:tcW w:w="1193" w:type="dxa"/>
            <w:vMerge w:val="restart"/>
          </w:tcPr>
          <w:p w:rsidR="007C507A" w:rsidRPr="002E0A3D" w:rsidRDefault="007C507A" w:rsidP="00F80D49">
            <w:pPr>
              <w:autoSpaceDE w:val="0"/>
              <w:autoSpaceDN w:val="0"/>
              <w:adjustRightInd w:val="0"/>
              <w:rPr>
                <w:rFonts w:ascii="Times New Roman" w:hAnsi="Times New Roman" w:cs="Times New Roman"/>
                <w:b/>
                <w:sz w:val="24"/>
                <w:szCs w:val="24"/>
                <w:lang w:val="kk-KZ"/>
              </w:rPr>
            </w:pPr>
            <w:r w:rsidRPr="002E0A3D">
              <w:rPr>
                <w:rFonts w:ascii="Times New Roman" w:hAnsi="Times New Roman" w:cs="Times New Roman"/>
                <w:b/>
                <w:sz w:val="24"/>
                <w:szCs w:val="24"/>
                <w:lang w:val="kk-KZ"/>
              </w:rPr>
              <w:t>ECTS</w:t>
            </w:r>
          </w:p>
        </w:tc>
      </w:tr>
      <w:tr w:rsidR="007C507A" w:rsidRPr="002E0A3D" w:rsidTr="005825BB">
        <w:trPr>
          <w:trHeight w:val="265"/>
        </w:trPr>
        <w:tc>
          <w:tcPr>
            <w:tcW w:w="2235" w:type="dxa"/>
            <w:vMerge/>
          </w:tcPr>
          <w:p w:rsidR="007C507A" w:rsidRPr="002E0A3D" w:rsidRDefault="007C507A" w:rsidP="00F80D49">
            <w:pPr>
              <w:autoSpaceDE w:val="0"/>
              <w:autoSpaceDN w:val="0"/>
              <w:adjustRightInd w:val="0"/>
              <w:jc w:val="center"/>
              <w:rPr>
                <w:rFonts w:ascii="Times New Roman" w:hAnsi="Times New Roman" w:cs="Times New Roman"/>
                <w:b/>
                <w:sz w:val="24"/>
                <w:szCs w:val="24"/>
                <w:lang w:val="kk-KZ"/>
              </w:rPr>
            </w:pPr>
          </w:p>
        </w:tc>
        <w:tc>
          <w:tcPr>
            <w:tcW w:w="1701" w:type="dxa"/>
            <w:vMerge/>
          </w:tcPr>
          <w:p w:rsidR="007C507A" w:rsidRPr="002E0A3D" w:rsidRDefault="007C507A" w:rsidP="00F80D49">
            <w:pPr>
              <w:autoSpaceDE w:val="0"/>
              <w:autoSpaceDN w:val="0"/>
              <w:adjustRightInd w:val="0"/>
              <w:jc w:val="center"/>
              <w:rPr>
                <w:rFonts w:ascii="Times New Roman" w:hAnsi="Times New Roman" w:cs="Times New Roman"/>
                <w:b/>
                <w:sz w:val="24"/>
                <w:szCs w:val="24"/>
                <w:lang w:val="kk-KZ"/>
              </w:rPr>
            </w:pPr>
          </w:p>
        </w:tc>
        <w:tc>
          <w:tcPr>
            <w:tcW w:w="850" w:type="dxa"/>
            <w:vMerge/>
          </w:tcPr>
          <w:p w:rsidR="007C507A" w:rsidRPr="002E0A3D" w:rsidRDefault="007C507A" w:rsidP="00F80D49">
            <w:pPr>
              <w:autoSpaceDE w:val="0"/>
              <w:autoSpaceDN w:val="0"/>
              <w:adjustRightInd w:val="0"/>
              <w:jc w:val="center"/>
              <w:rPr>
                <w:rFonts w:ascii="Times New Roman" w:hAnsi="Times New Roman" w:cs="Times New Roman"/>
                <w:b/>
                <w:sz w:val="24"/>
                <w:szCs w:val="24"/>
                <w:lang w:val="kk-KZ"/>
              </w:rPr>
            </w:pPr>
          </w:p>
        </w:tc>
        <w:tc>
          <w:tcPr>
            <w:tcW w:w="851" w:type="dxa"/>
          </w:tcPr>
          <w:p w:rsidR="007C507A" w:rsidRPr="00157E53" w:rsidRDefault="00227D5B"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Дәріс</w:t>
            </w:r>
          </w:p>
        </w:tc>
        <w:tc>
          <w:tcPr>
            <w:tcW w:w="992" w:type="dxa"/>
            <w:gridSpan w:val="2"/>
          </w:tcPr>
          <w:p w:rsidR="007C507A" w:rsidRPr="002E0A3D" w:rsidRDefault="007C507A" w:rsidP="00F80D49">
            <w:pPr>
              <w:autoSpaceDE w:val="0"/>
              <w:autoSpaceDN w:val="0"/>
              <w:adjustRightInd w:val="0"/>
              <w:jc w:val="center"/>
              <w:rPr>
                <w:rFonts w:ascii="Times New Roman" w:hAnsi="Times New Roman" w:cs="Times New Roman"/>
                <w:b/>
                <w:sz w:val="24"/>
                <w:szCs w:val="24"/>
                <w:lang w:val="kk-KZ"/>
              </w:rPr>
            </w:pPr>
            <w:r w:rsidRPr="002E0A3D">
              <w:rPr>
                <w:rFonts w:ascii="Times New Roman" w:hAnsi="Times New Roman" w:cs="Times New Roman"/>
                <w:b/>
                <w:sz w:val="24"/>
                <w:szCs w:val="24"/>
                <w:lang w:val="kk-KZ"/>
              </w:rPr>
              <w:t>Практ</w:t>
            </w:r>
          </w:p>
        </w:tc>
        <w:tc>
          <w:tcPr>
            <w:tcW w:w="1276" w:type="dxa"/>
          </w:tcPr>
          <w:p w:rsidR="007C507A" w:rsidRPr="00157E53" w:rsidRDefault="00227D5B" w:rsidP="00227D5B">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З</w:t>
            </w:r>
            <w:r w:rsidR="007C507A" w:rsidRPr="00157E53">
              <w:rPr>
                <w:rFonts w:ascii="Times New Roman" w:hAnsi="Times New Roman" w:cs="Times New Roman"/>
                <w:b/>
                <w:sz w:val="24"/>
                <w:szCs w:val="24"/>
                <w:lang w:val="kk-KZ"/>
              </w:rPr>
              <w:t>ертх</w:t>
            </w:r>
            <w:r w:rsidR="00E132D9">
              <w:rPr>
                <w:rFonts w:ascii="Times New Roman" w:hAnsi="Times New Roman" w:cs="Times New Roman"/>
                <w:b/>
                <w:sz w:val="24"/>
                <w:szCs w:val="24"/>
                <w:lang w:val="kk-KZ"/>
              </w:rPr>
              <w:t>ана</w:t>
            </w:r>
          </w:p>
        </w:tc>
        <w:tc>
          <w:tcPr>
            <w:tcW w:w="992" w:type="dxa"/>
            <w:vMerge/>
          </w:tcPr>
          <w:p w:rsidR="007C507A" w:rsidRPr="002E0A3D" w:rsidRDefault="007C507A" w:rsidP="00F80D49">
            <w:pPr>
              <w:autoSpaceDE w:val="0"/>
              <w:autoSpaceDN w:val="0"/>
              <w:adjustRightInd w:val="0"/>
              <w:jc w:val="center"/>
              <w:rPr>
                <w:rFonts w:ascii="Times New Roman" w:hAnsi="Times New Roman" w:cs="Times New Roman"/>
                <w:b/>
                <w:sz w:val="24"/>
                <w:szCs w:val="24"/>
                <w:lang w:val="kk-KZ"/>
              </w:rPr>
            </w:pPr>
          </w:p>
        </w:tc>
        <w:tc>
          <w:tcPr>
            <w:tcW w:w="1193" w:type="dxa"/>
            <w:vMerge/>
          </w:tcPr>
          <w:p w:rsidR="007C507A" w:rsidRPr="002E0A3D" w:rsidRDefault="007C507A" w:rsidP="00F80D49">
            <w:pPr>
              <w:autoSpaceDE w:val="0"/>
              <w:autoSpaceDN w:val="0"/>
              <w:adjustRightInd w:val="0"/>
              <w:jc w:val="center"/>
              <w:rPr>
                <w:rFonts w:ascii="Times New Roman" w:hAnsi="Times New Roman" w:cs="Times New Roman"/>
                <w:b/>
                <w:sz w:val="24"/>
                <w:szCs w:val="24"/>
                <w:lang w:val="kk-KZ"/>
              </w:rPr>
            </w:pPr>
          </w:p>
        </w:tc>
      </w:tr>
      <w:tr w:rsidR="007C507A" w:rsidRPr="002E0A3D" w:rsidTr="005825BB">
        <w:tc>
          <w:tcPr>
            <w:tcW w:w="2235" w:type="dxa"/>
          </w:tcPr>
          <w:p w:rsidR="007C507A" w:rsidRPr="002E0A3D" w:rsidRDefault="004F0340" w:rsidP="00F80D49">
            <w:pPr>
              <w:autoSpaceDE w:val="0"/>
              <w:autoSpaceDN w:val="0"/>
              <w:adjustRightInd w:val="0"/>
              <w:jc w:val="center"/>
              <w:rPr>
                <w:rFonts w:ascii="Times New Roman" w:hAnsi="Times New Roman" w:cs="Times New Roman"/>
                <w:b/>
                <w:sz w:val="24"/>
                <w:szCs w:val="24"/>
                <w:lang w:val="kk-KZ"/>
              </w:rPr>
            </w:pPr>
            <w:r w:rsidRPr="004F0340">
              <w:rPr>
                <w:rFonts w:ascii="Times New Roman" w:hAnsi="Times New Roman" w:cs="Times New Roman"/>
                <w:b/>
                <w:sz w:val="24"/>
                <w:szCs w:val="24"/>
                <w:lang w:val="en-US"/>
              </w:rPr>
              <w:t>Opt3407</w:t>
            </w:r>
          </w:p>
        </w:tc>
        <w:tc>
          <w:tcPr>
            <w:tcW w:w="1701" w:type="dxa"/>
          </w:tcPr>
          <w:p w:rsidR="007C507A" w:rsidRPr="00972078" w:rsidRDefault="004F0340" w:rsidP="00562C1E">
            <w:pPr>
              <w:autoSpaceDE w:val="0"/>
              <w:autoSpaceDN w:val="0"/>
              <w:adjustRightInd w:val="0"/>
              <w:rPr>
                <w:rFonts w:ascii="Times New Roman" w:hAnsi="Times New Roman" w:cs="Times New Roman"/>
                <w:sz w:val="24"/>
                <w:szCs w:val="24"/>
                <w:lang w:val="kk-KZ"/>
              </w:rPr>
            </w:pPr>
            <w:r w:rsidRPr="004F0340">
              <w:rPr>
                <w:rFonts w:ascii="Times New Roman" w:hAnsi="Times New Roman" w:cs="Times New Roman"/>
                <w:sz w:val="24"/>
                <w:szCs w:val="24"/>
                <w:lang w:val="kk-KZ"/>
              </w:rPr>
              <w:t>Оптика бойынша есептер шығару методикасы</w:t>
            </w:r>
          </w:p>
        </w:tc>
        <w:tc>
          <w:tcPr>
            <w:tcW w:w="850" w:type="dxa"/>
          </w:tcPr>
          <w:p w:rsidR="007C507A" w:rsidRPr="0086419D" w:rsidRDefault="004F0340" w:rsidP="004F0340">
            <w:pPr>
              <w:tabs>
                <w:tab w:val="center" w:pos="31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r w:rsidRPr="004F0340">
              <w:rPr>
                <w:rFonts w:ascii="Times New Roman" w:hAnsi="Times New Roman" w:cs="Times New Roman"/>
                <w:sz w:val="24"/>
                <w:szCs w:val="24"/>
                <w:lang w:val="kk-KZ"/>
              </w:rPr>
              <w:t>элективті</w:t>
            </w:r>
          </w:p>
        </w:tc>
        <w:tc>
          <w:tcPr>
            <w:tcW w:w="851" w:type="dxa"/>
          </w:tcPr>
          <w:p w:rsidR="007C507A" w:rsidRPr="002E0A3D" w:rsidRDefault="004F0340"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92" w:type="dxa"/>
            <w:gridSpan w:val="2"/>
          </w:tcPr>
          <w:p w:rsidR="007C507A" w:rsidRPr="002E0A3D" w:rsidRDefault="004F0340"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6" w:type="dxa"/>
          </w:tcPr>
          <w:p w:rsidR="007C507A" w:rsidRPr="002E0A3D" w:rsidRDefault="004F0340"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92" w:type="dxa"/>
          </w:tcPr>
          <w:p w:rsidR="007C507A" w:rsidRPr="002E0A3D" w:rsidRDefault="004F0340"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93" w:type="dxa"/>
          </w:tcPr>
          <w:p w:rsidR="007C507A" w:rsidRPr="002E0A3D" w:rsidRDefault="004F0340"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562C1E" w:rsidRPr="00972078" w:rsidTr="005825BB">
        <w:tc>
          <w:tcPr>
            <w:tcW w:w="2235" w:type="dxa"/>
          </w:tcPr>
          <w:p w:rsidR="00562C1E" w:rsidRPr="00157E53" w:rsidRDefault="004F0340" w:rsidP="00F80D49">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Оқытушы</w:t>
            </w:r>
          </w:p>
        </w:tc>
        <w:tc>
          <w:tcPr>
            <w:tcW w:w="3543" w:type="dxa"/>
            <w:gridSpan w:val="4"/>
          </w:tcPr>
          <w:p w:rsidR="00562C1E" w:rsidRPr="009150B3" w:rsidRDefault="004F0340" w:rsidP="009150B3">
            <w:pPr>
              <w:rPr>
                <w:rFonts w:ascii="Times New Roman" w:hAnsi="Times New Roman" w:cs="Times New Roman"/>
                <w:lang w:val="kk-KZ"/>
              </w:rPr>
            </w:pPr>
            <w:r>
              <w:rPr>
                <w:rFonts w:ascii="Times New Roman" w:hAnsi="Times New Roman" w:cs="Times New Roman"/>
                <w:lang w:val="kk-KZ"/>
              </w:rPr>
              <w:t>Нұрболат Ш.Т., оқытушы</w:t>
            </w:r>
          </w:p>
        </w:tc>
        <w:tc>
          <w:tcPr>
            <w:tcW w:w="2127" w:type="dxa"/>
            <w:gridSpan w:val="2"/>
            <w:vMerge w:val="restart"/>
          </w:tcPr>
          <w:p w:rsidR="00562C1E" w:rsidRPr="00157E53" w:rsidRDefault="00562C1E" w:rsidP="00606189">
            <w:pPr>
              <w:autoSpaceDE w:val="0"/>
              <w:autoSpaceDN w:val="0"/>
              <w:adjustRightInd w:val="0"/>
              <w:rPr>
                <w:rFonts w:ascii="Times New Roman" w:hAnsi="Times New Roman" w:cs="Times New Roman"/>
                <w:b/>
                <w:sz w:val="24"/>
                <w:szCs w:val="24"/>
                <w:lang w:val="kk-KZ"/>
              </w:rPr>
            </w:pPr>
            <w:r w:rsidRPr="009150B3">
              <w:rPr>
                <w:rFonts w:ascii="Times New Roman" w:hAnsi="Times New Roman" w:cs="Times New Roman"/>
                <w:b/>
                <w:sz w:val="24"/>
                <w:szCs w:val="24"/>
                <w:lang w:val="kk-KZ"/>
              </w:rPr>
              <w:t>Офис-</w:t>
            </w:r>
            <w:r w:rsidRPr="00157E53">
              <w:rPr>
                <w:rFonts w:ascii="Times New Roman" w:hAnsi="Times New Roman" w:cs="Times New Roman"/>
                <w:b/>
                <w:sz w:val="24"/>
                <w:szCs w:val="24"/>
                <w:lang w:val="kk-KZ"/>
              </w:rPr>
              <w:t>сағаты</w:t>
            </w:r>
          </w:p>
        </w:tc>
        <w:tc>
          <w:tcPr>
            <w:tcW w:w="2185" w:type="dxa"/>
            <w:gridSpan w:val="2"/>
            <w:vMerge w:val="restart"/>
          </w:tcPr>
          <w:p w:rsidR="00562C1E" w:rsidRPr="00157E53" w:rsidRDefault="00562C1E"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sz w:val="24"/>
                <w:szCs w:val="24"/>
                <w:lang w:val="kk-KZ"/>
              </w:rPr>
              <w:t>Сабақ кестесі бойынша</w:t>
            </w:r>
          </w:p>
        </w:tc>
      </w:tr>
      <w:tr w:rsidR="00562C1E" w:rsidRPr="00972078" w:rsidTr="005825BB">
        <w:tc>
          <w:tcPr>
            <w:tcW w:w="2235" w:type="dxa"/>
          </w:tcPr>
          <w:p w:rsidR="00562C1E" w:rsidRPr="009150B3" w:rsidRDefault="00562C1E" w:rsidP="00F80D49">
            <w:pPr>
              <w:autoSpaceDE w:val="0"/>
              <w:autoSpaceDN w:val="0"/>
              <w:adjustRightInd w:val="0"/>
              <w:rPr>
                <w:rFonts w:ascii="Times New Roman" w:hAnsi="Times New Roman" w:cs="Times New Roman"/>
                <w:b/>
                <w:sz w:val="24"/>
                <w:szCs w:val="24"/>
                <w:lang w:val="kk-KZ"/>
              </w:rPr>
            </w:pPr>
            <w:r w:rsidRPr="009150B3">
              <w:rPr>
                <w:rFonts w:ascii="Times New Roman" w:hAnsi="Times New Roman" w:cs="Times New Roman"/>
                <w:b/>
                <w:sz w:val="24"/>
                <w:szCs w:val="24"/>
                <w:lang w:val="kk-KZ"/>
              </w:rPr>
              <w:t>e-mail</w:t>
            </w:r>
          </w:p>
        </w:tc>
        <w:tc>
          <w:tcPr>
            <w:tcW w:w="3543" w:type="dxa"/>
            <w:gridSpan w:val="4"/>
          </w:tcPr>
          <w:p w:rsidR="00562C1E" w:rsidRPr="004F0340" w:rsidRDefault="004F0340" w:rsidP="00972078">
            <w:pPr>
              <w:rPr>
                <w:rFonts w:ascii="Times New Roman" w:hAnsi="Times New Roman" w:cs="Times New Roman"/>
                <w:lang w:val="en-US"/>
              </w:rPr>
            </w:pPr>
            <w:r>
              <w:rPr>
                <w:rFonts w:ascii="Times New Roman" w:hAnsi="Times New Roman" w:cs="Times New Roman"/>
                <w:lang w:val="en-US"/>
              </w:rPr>
              <w:t>Shyryn0709@gmail.com</w:t>
            </w:r>
          </w:p>
        </w:tc>
        <w:tc>
          <w:tcPr>
            <w:tcW w:w="2127" w:type="dxa"/>
            <w:gridSpan w:val="2"/>
            <w:vMerge/>
          </w:tcPr>
          <w:p w:rsidR="00562C1E" w:rsidRPr="009150B3" w:rsidRDefault="00562C1E" w:rsidP="00F80D49">
            <w:pPr>
              <w:autoSpaceDE w:val="0"/>
              <w:autoSpaceDN w:val="0"/>
              <w:adjustRightInd w:val="0"/>
              <w:rPr>
                <w:rFonts w:ascii="Times New Roman" w:hAnsi="Times New Roman" w:cs="Times New Roman"/>
                <w:b/>
                <w:sz w:val="24"/>
                <w:szCs w:val="24"/>
                <w:lang w:val="kk-KZ"/>
              </w:rPr>
            </w:pPr>
          </w:p>
        </w:tc>
        <w:tc>
          <w:tcPr>
            <w:tcW w:w="2185" w:type="dxa"/>
            <w:gridSpan w:val="2"/>
            <w:vMerge/>
          </w:tcPr>
          <w:p w:rsidR="00562C1E" w:rsidRPr="009150B3" w:rsidRDefault="00562C1E" w:rsidP="00F80D49">
            <w:pPr>
              <w:autoSpaceDE w:val="0"/>
              <w:autoSpaceDN w:val="0"/>
              <w:adjustRightInd w:val="0"/>
              <w:jc w:val="center"/>
              <w:rPr>
                <w:rFonts w:ascii="Times New Roman" w:hAnsi="Times New Roman" w:cs="Times New Roman"/>
                <w:sz w:val="24"/>
                <w:szCs w:val="24"/>
                <w:lang w:val="kk-KZ"/>
              </w:rPr>
            </w:pPr>
          </w:p>
        </w:tc>
      </w:tr>
      <w:tr w:rsidR="00562C1E" w:rsidRPr="009150B3" w:rsidTr="005825BB">
        <w:tc>
          <w:tcPr>
            <w:tcW w:w="2235" w:type="dxa"/>
          </w:tcPr>
          <w:p w:rsidR="00562C1E" w:rsidRPr="009150B3" w:rsidRDefault="00562C1E" w:rsidP="00F80D49">
            <w:pPr>
              <w:autoSpaceDE w:val="0"/>
              <w:autoSpaceDN w:val="0"/>
              <w:adjustRightInd w:val="0"/>
              <w:rPr>
                <w:rFonts w:ascii="Times New Roman" w:hAnsi="Times New Roman" w:cs="Times New Roman"/>
                <w:b/>
                <w:sz w:val="24"/>
                <w:szCs w:val="24"/>
                <w:lang w:val="kk-KZ"/>
              </w:rPr>
            </w:pPr>
            <w:r w:rsidRPr="009150B3">
              <w:rPr>
                <w:rFonts w:ascii="Times New Roman" w:hAnsi="Times New Roman" w:cs="Times New Roman"/>
                <w:b/>
                <w:sz w:val="24"/>
                <w:szCs w:val="24"/>
                <w:lang w:val="kk-KZ"/>
              </w:rPr>
              <w:t>Телефон</w:t>
            </w:r>
            <w:r w:rsidRPr="00157E53">
              <w:rPr>
                <w:rFonts w:ascii="Times New Roman" w:hAnsi="Times New Roman" w:cs="Times New Roman"/>
                <w:b/>
                <w:sz w:val="24"/>
                <w:szCs w:val="24"/>
                <w:lang w:val="kk-KZ"/>
              </w:rPr>
              <w:t>дары</w:t>
            </w:r>
          </w:p>
        </w:tc>
        <w:tc>
          <w:tcPr>
            <w:tcW w:w="3543" w:type="dxa"/>
            <w:gridSpan w:val="4"/>
          </w:tcPr>
          <w:p w:rsidR="00562C1E" w:rsidRPr="004F0340" w:rsidRDefault="00972078" w:rsidP="004F0340">
            <w:pPr>
              <w:rPr>
                <w:rFonts w:ascii="Times New Roman" w:hAnsi="Times New Roman" w:cs="Times New Roman"/>
                <w:lang w:val="kk-KZ"/>
              </w:rPr>
            </w:pPr>
            <w:r>
              <w:rPr>
                <w:rFonts w:ascii="Times New Roman" w:hAnsi="Times New Roman" w:cs="Times New Roman"/>
                <w:lang w:val="kk-KZ"/>
              </w:rPr>
              <w:t>8(70</w:t>
            </w:r>
            <w:r w:rsidR="004F0340">
              <w:rPr>
                <w:rFonts w:ascii="Times New Roman" w:hAnsi="Times New Roman" w:cs="Times New Roman"/>
                <w:lang w:val="kk-KZ"/>
              </w:rPr>
              <w:t>2</w:t>
            </w:r>
            <w:r w:rsidR="00562C1E" w:rsidRPr="009150B3">
              <w:rPr>
                <w:rFonts w:ascii="Times New Roman" w:hAnsi="Times New Roman" w:cs="Times New Roman"/>
                <w:lang w:val="kk-KZ"/>
              </w:rPr>
              <w:t xml:space="preserve">) </w:t>
            </w:r>
            <w:r w:rsidR="004F0340">
              <w:rPr>
                <w:rFonts w:ascii="Times New Roman" w:hAnsi="Times New Roman" w:cs="Times New Roman"/>
                <w:lang w:val="kk-KZ"/>
              </w:rPr>
              <w:t>3505994</w:t>
            </w:r>
          </w:p>
        </w:tc>
        <w:tc>
          <w:tcPr>
            <w:tcW w:w="2127" w:type="dxa"/>
            <w:gridSpan w:val="2"/>
          </w:tcPr>
          <w:p w:rsidR="00562C1E" w:rsidRPr="009150B3" w:rsidRDefault="00562C1E" w:rsidP="00F80D49">
            <w:pPr>
              <w:autoSpaceDE w:val="0"/>
              <w:autoSpaceDN w:val="0"/>
              <w:adjustRightInd w:val="0"/>
              <w:rPr>
                <w:rFonts w:ascii="Times New Roman" w:hAnsi="Times New Roman" w:cs="Times New Roman"/>
                <w:b/>
                <w:sz w:val="24"/>
                <w:szCs w:val="24"/>
                <w:lang w:val="kk-KZ"/>
              </w:rPr>
            </w:pPr>
            <w:r w:rsidRPr="009150B3">
              <w:rPr>
                <w:rFonts w:ascii="Times New Roman" w:hAnsi="Times New Roman" w:cs="Times New Roman"/>
                <w:b/>
                <w:sz w:val="24"/>
                <w:szCs w:val="24"/>
                <w:lang w:val="kk-KZ"/>
              </w:rPr>
              <w:t xml:space="preserve">Аудитория </w:t>
            </w:r>
          </w:p>
        </w:tc>
        <w:tc>
          <w:tcPr>
            <w:tcW w:w="2185" w:type="dxa"/>
            <w:gridSpan w:val="2"/>
          </w:tcPr>
          <w:p w:rsidR="00562C1E" w:rsidRPr="00972078" w:rsidRDefault="004F0340"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kk-KZ"/>
              </w:rPr>
              <w:t>520</w:t>
            </w:r>
          </w:p>
        </w:tc>
      </w:tr>
      <w:tr w:rsidR="00562C1E" w:rsidRPr="004F0340" w:rsidTr="005825BB">
        <w:tc>
          <w:tcPr>
            <w:tcW w:w="2235" w:type="dxa"/>
          </w:tcPr>
          <w:p w:rsidR="00562C1E" w:rsidRPr="00157E53" w:rsidRDefault="00562C1E" w:rsidP="00F80D49">
            <w:pPr>
              <w:autoSpaceDE w:val="0"/>
              <w:autoSpaceDN w:val="0"/>
              <w:adjustRightInd w:val="0"/>
              <w:rPr>
                <w:rFonts w:ascii="Times New Roman" w:hAnsi="Times New Roman" w:cs="Times New Roman"/>
                <w:b/>
                <w:sz w:val="24"/>
                <w:szCs w:val="24"/>
                <w:lang w:val="kk-KZ"/>
              </w:rPr>
            </w:pPr>
            <w:r w:rsidRPr="004040AB">
              <w:rPr>
                <w:rFonts w:ascii="Times New Roman" w:hAnsi="Times New Roman" w:cs="Times New Roman"/>
                <w:b/>
                <w:sz w:val="24"/>
                <w:szCs w:val="24"/>
                <w:lang w:val="kk-KZ"/>
              </w:rPr>
              <w:t>Курстың академиялық презентациясы</w:t>
            </w:r>
          </w:p>
        </w:tc>
        <w:tc>
          <w:tcPr>
            <w:tcW w:w="7855" w:type="dxa"/>
            <w:gridSpan w:val="8"/>
          </w:tcPr>
          <w:p w:rsidR="00562C1E" w:rsidRDefault="00562C1E" w:rsidP="004040AB">
            <w:pPr>
              <w:autoSpaceDE w:val="0"/>
              <w:autoSpaceDN w:val="0"/>
              <w:adjustRightInd w:val="0"/>
              <w:jc w:val="both"/>
              <w:rPr>
                <w:rFonts w:ascii="Times New Roman" w:hAnsi="Times New Roman" w:cs="Times New Roman"/>
                <w:sz w:val="24"/>
                <w:szCs w:val="24"/>
                <w:lang w:val="kk-KZ"/>
              </w:rPr>
            </w:pPr>
            <w:r w:rsidRPr="00562C1E">
              <w:rPr>
                <w:rFonts w:ascii="Times New Roman" w:hAnsi="Times New Roman" w:cs="Times New Roman"/>
                <w:b/>
                <w:sz w:val="24"/>
                <w:szCs w:val="24"/>
                <w:lang w:val="kk-KZ"/>
              </w:rPr>
              <w:t>Курстың мақсаты:</w:t>
            </w:r>
            <w:r w:rsidR="00990DB5">
              <w:rPr>
                <w:rFonts w:ascii="Times New Roman" w:hAnsi="Times New Roman" w:cs="Times New Roman"/>
                <w:b/>
                <w:sz w:val="24"/>
                <w:szCs w:val="24"/>
                <w:lang w:val="kk-KZ"/>
              </w:rPr>
              <w:t xml:space="preserve"> </w:t>
            </w:r>
            <w:r w:rsidRPr="00562C1E">
              <w:rPr>
                <w:rFonts w:ascii="Times New Roman" w:hAnsi="Times New Roman" w:cs="Times New Roman"/>
                <w:sz w:val="24"/>
                <w:szCs w:val="24"/>
                <w:lang w:val="kk-KZ"/>
              </w:rPr>
              <w:t>«</w:t>
            </w:r>
            <w:r w:rsidR="004F0340" w:rsidRPr="004F0340">
              <w:rPr>
                <w:rFonts w:ascii="Times New Roman" w:hAnsi="Times New Roman" w:cs="Times New Roman"/>
                <w:sz w:val="24"/>
                <w:szCs w:val="24"/>
                <w:lang w:val="kk-KZ"/>
              </w:rPr>
              <w:t>Оптика бойынша есептер шығару методикасы</w:t>
            </w:r>
            <w:r w:rsidRPr="00562C1E">
              <w:rPr>
                <w:rFonts w:ascii="Times New Roman" w:hAnsi="Times New Roman" w:cs="Times New Roman"/>
                <w:sz w:val="24"/>
                <w:szCs w:val="24"/>
                <w:lang w:val="kk-KZ"/>
              </w:rPr>
              <w:t>» курсын оқытудың мақсаты студенттердің бойында бізді қоршаған табиғат әлемінің бірегей, тиянақты, логикалық физикалық бейнесін қалыптастыру, оларды табиғатта және техникалық құрылғыларда болатын оптикалық құбылыстармен және процестермен таныстыру.</w:t>
            </w:r>
          </w:p>
          <w:p w:rsidR="00562C1E" w:rsidRDefault="00562C1E" w:rsidP="004040AB">
            <w:pPr>
              <w:autoSpaceDE w:val="0"/>
              <w:autoSpaceDN w:val="0"/>
              <w:adjustRightInd w:val="0"/>
              <w:jc w:val="both"/>
              <w:rPr>
                <w:rFonts w:ascii="Times New Roman" w:hAnsi="Times New Roman" w:cs="Times New Roman"/>
                <w:sz w:val="24"/>
                <w:szCs w:val="24"/>
                <w:lang w:val="kk-KZ"/>
              </w:rPr>
            </w:pPr>
            <w:r w:rsidRPr="004040AB">
              <w:rPr>
                <w:rFonts w:ascii="Times New Roman" w:hAnsi="Times New Roman" w:cs="Times New Roman"/>
                <w:b/>
                <w:sz w:val="24"/>
                <w:szCs w:val="24"/>
                <w:lang w:val="kk-KZ"/>
              </w:rPr>
              <w:t>Пәннің басты мақсаты</w:t>
            </w:r>
            <w:r w:rsidRPr="002E0A3D">
              <w:rPr>
                <w:rFonts w:ascii="Times New Roman" w:hAnsi="Times New Roman" w:cs="Times New Roman"/>
                <w:sz w:val="24"/>
                <w:szCs w:val="24"/>
                <w:lang w:val="kk-KZ"/>
              </w:rPr>
              <w:t xml:space="preserve"> – білімнің іргелі базасын қалыптастыру, оның негізінде келешекте теориялық физика курсы мен арнайы курстардың төңірегінде физиканың барлық тарауларын анағұрлым терең және мұқият дамытуға болады. </w:t>
            </w:r>
          </w:p>
          <w:p w:rsidR="00562C1E" w:rsidRPr="000B1AC0" w:rsidRDefault="000B1AC0" w:rsidP="004040AB">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Пәнді оқу нәтижесінде студент</w:t>
            </w:r>
            <w:r w:rsidRPr="000B1AC0">
              <w:rPr>
                <w:rFonts w:ascii="Times New Roman" w:hAnsi="Times New Roman" w:cs="Times New Roman"/>
                <w:lang w:val="kk-KZ"/>
              </w:rPr>
              <w:t xml:space="preserve"> </w:t>
            </w:r>
            <w:r>
              <w:rPr>
                <w:rFonts w:ascii="Times New Roman" w:hAnsi="Times New Roman" w:cs="Times New Roman"/>
                <w:lang w:val="kk-KZ"/>
              </w:rPr>
              <w:t>игеруі қажет:</w:t>
            </w:r>
          </w:p>
          <w:p w:rsidR="000B1AC0" w:rsidRPr="00917D81" w:rsidRDefault="000B1AC0" w:rsidP="000B1AC0">
            <w:pPr>
              <w:numPr>
                <w:ilvl w:val="0"/>
                <w:numId w:val="7"/>
              </w:numPr>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Оптикалық құбылыстардың негізгі ұғымдарын және жалпы заңдылықтарын білуі керек (сәуле шығаруы, таралуы және денелермен өзара әсері);</w:t>
            </w:r>
          </w:p>
          <w:p w:rsidR="000B1AC0" w:rsidRPr="00917D81" w:rsidRDefault="000B1AC0" w:rsidP="000B1AC0">
            <w:pPr>
              <w:numPr>
                <w:ilvl w:val="0"/>
                <w:numId w:val="7"/>
              </w:numPr>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Курстың бөліміне кірген физикалық кұбылыстарды, оларды бақылау әдістерін және тәжірибе арқылы зертеу;</w:t>
            </w:r>
          </w:p>
          <w:p w:rsidR="000B1AC0" w:rsidRPr="00917D81" w:rsidRDefault="000B1AC0" w:rsidP="000B1AC0">
            <w:pPr>
              <w:numPr>
                <w:ilvl w:val="0"/>
                <w:numId w:val="7"/>
              </w:numPr>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Негізгі заңдарды және олардың математикалық талдауын қарастыру</w:t>
            </w:r>
          </w:p>
          <w:p w:rsidR="000B1AC0" w:rsidRPr="00917D81" w:rsidRDefault="000B1AC0" w:rsidP="000B1AC0">
            <w:pPr>
              <w:numPr>
                <w:ilvl w:val="0"/>
                <w:numId w:val="7"/>
              </w:numPr>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Оптикалық құбылыстардың ғылымда  және техникада  қолдануы;</w:t>
            </w:r>
          </w:p>
          <w:p w:rsidR="000B1AC0" w:rsidRPr="00917D81" w:rsidRDefault="000B1AC0" w:rsidP="000B1AC0">
            <w:pPr>
              <w:numPr>
                <w:ilvl w:val="0"/>
                <w:numId w:val="7"/>
              </w:numPr>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Физикадағы шамаларды дәл өлшеу әдістері;</w:t>
            </w:r>
          </w:p>
          <w:p w:rsidR="000B1AC0" w:rsidRPr="00917D81" w:rsidRDefault="000B1AC0" w:rsidP="000B1AC0">
            <w:pPr>
              <w:ind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Студенттер қолдана алуы керек:</w:t>
            </w:r>
          </w:p>
          <w:p w:rsidR="000B1AC0" w:rsidRPr="00917D81" w:rsidRDefault="000B1AC0" w:rsidP="000B1AC0">
            <w:pPr>
              <w:numPr>
                <w:ilvl w:val="0"/>
                <w:numId w:val="8"/>
              </w:numPr>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курс бөлімінің негізгі мәселелерін сапалы және саналы дұрыс тұжырымдап айта алуы;</w:t>
            </w:r>
          </w:p>
          <w:p w:rsidR="000B1AC0" w:rsidRPr="00917D81" w:rsidRDefault="000B1AC0" w:rsidP="000B1AC0">
            <w:pPr>
              <w:numPr>
                <w:ilvl w:val="0"/>
                <w:numId w:val="8"/>
              </w:numPr>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оптика заңдары мен заңдылықтарын қолдана отырып, есептерді шығара білу керек;</w:t>
            </w:r>
          </w:p>
          <w:p w:rsidR="000B1AC0" w:rsidRPr="00917D81" w:rsidRDefault="000B1AC0" w:rsidP="000B1AC0">
            <w:pPr>
              <w:numPr>
                <w:ilvl w:val="0"/>
                <w:numId w:val="8"/>
              </w:numPr>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 xml:space="preserve"> жарықтың денелермен әсерлесу принципіне анализ жасап корпускулалық табиғатын дәлелдеу;</w:t>
            </w:r>
          </w:p>
          <w:p w:rsidR="000B1AC0" w:rsidRPr="00917D81" w:rsidRDefault="000B1AC0" w:rsidP="000B1AC0">
            <w:pPr>
              <w:numPr>
                <w:ilvl w:val="0"/>
                <w:numId w:val="8"/>
              </w:numPr>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Теорияға жүгіне отырып тәжірибелер жүргізіп, анализ жасау және есептеулер жүргізу;</w:t>
            </w:r>
          </w:p>
          <w:p w:rsidR="00562C1E" w:rsidRPr="000B1AC0" w:rsidRDefault="000B1AC0" w:rsidP="000B1AC0">
            <w:pPr>
              <w:numPr>
                <w:ilvl w:val="0"/>
                <w:numId w:val="8"/>
              </w:numPr>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 xml:space="preserve">Тәжірибелердің нәтижесін қорытындылап, қателікпен жмыс істеп білу керек. </w:t>
            </w:r>
          </w:p>
        </w:tc>
      </w:tr>
      <w:tr w:rsidR="00562C1E" w:rsidRPr="00A55B4B" w:rsidTr="005825BB">
        <w:tc>
          <w:tcPr>
            <w:tcW w:w="2235" w:type="dxa"/>
          </w:tcPr>
          <w:p w:rsidR="00562C1E" w:rsidRPr="004040AB" w:rsidRDefault="00562C1E" w:rsidP="00C54F56">
            <w:pPr>
              <w:rPr>
                <w:rFonts w:ascii="Times New Roman" w:hAnsi="Times New Roman" w:cs="Times New Roman"/>
                <w:b/>
                <w:sz w:val="24"/>
              </w:rPr>
            </w:pPr>
            <w:proofErr w:type="spellStart"/>
            <w:r w:rsidRPr="004040AB">
              <w:rPr>
                <w:rFonts w:ascii="Times New Roman" w:hAnsi="Times New Roman" w:cs="Times New Roman"/>
                <w:b/>
                <w:sz w:val="24"/>
              </w:rPr>
              <w:t>Пререквизиттер</w:t>
            </w:r>
            <w:proofErr w:type="spellEnd"/>
          </w:p>
        </w:tc>
        <w:tc>
          <w:tcPr>
            <w:tcW w:w="7855" w:type="dxa"/>
            <w:gridSpan w:val="8"/>
          </w:tcPr>
          <w:p w:rsidR="00562C1E" w:rsidRPr="004040AB" w:rsidRDefault="00562C1E" w:rsidP="00163613">
            <w:pPr>
              <w:rPr>
                <w:rFonts w:ascii="Times New Roman" w:hAnsi="Times New Roman" w:cs="Times New Roman"/>
                <w:sz w:val="24"/>
                <w:lang w:val="kk-KZ"/>
              </w:rPr>
            </w:pPr>
            <w:r w:rsidRPr="00562C1E">
              <w:rPr>
                <w:rFonts w:ascii="Times New Roman" w:hAnsi="Times New Roman" w:cs="Times New Roman"/>
                <w:sz w:val="24"/>
                <w:lang w:val="kk-KZ"/>
              </w:rPr>
              <w:t>Математикалық талдаудың негіздері. Механика. Молекулалық физика. Электр және магнетизм. Математикалық талдау. Информатика.</w:t>
            </w:r>
          </w:p>
        </w:tc>
      </w:tr>
      <w:tr w:rsidR="00562C1E" w:rsidRPr="00A55B4B" w:rsidTr="005825BB">
        <w:tc>
          <w:tcPr>
            <w:tcW w:w="2235" w:type="dxa"/>
          </w:tcPr>
          <w:p w:rsidR="00562C1E" w:rsidRPr="004040AB" w:rsidRDefault="00562C1E" w:rsidP="00C54F56">
            <w:pPr>
              <w:rPr>
                <w:rFonts w:ascii="Times New Roman" w:hAnsi="Times New Roman" w:cs="Times New Roman"/>
                <w:b/>
                <w:sz w:val="24"/>
              </w:rPr>
            </w:pPr>
            <w:proofErr w:type="spellStart"/>
            <w:r w:rsidRPr="004040AB">
              <w:rPr>
                <w:rFonts w:ascii="Times New Roman" w:hAnsi="Times New Roman" w:cs="Times New Roman"/>
                <w:b/>
                <w:sz w:val="24"/>
              </w:rPr>
              <w:t>Постреквизиттер</w:t>
            </w:r>
            <w:proofErr w:type="spellEnd"/>
          </w:p>
        </w:tc>
        <w:tc>
          <w:tcPr>
            <w:tcW w:w="7855" w:type="dxa"/>
            <w:gridSpan w:val="8"/>
          </w:tcPr>
          <w:p w:rsidR="00562C1E" w:rsidRPr="004040AB" w:rsidRDefault="00562C1E" w:rsidP="00C54F56">
            <w:pPr>
              <w:rPr>
                <w:rFonts w:ascii="Times New Roman" w:hAnsi="Times New Roman" w:cs="Times New Roman"/>
                <w:sz w:val="24"/>
                <w:lang w:val="kk-KZ"/>
              </w:rPr>
            </w:pPr>
            <w:r w:rsidRPr="00562C1E">
              <w:rPr>
                <w:rFonts w:ascii="Times New Roman" w:hAnsi="Times New Roman" w:cs="Times New Roman"/>
                <w:sz w:val="24"/>
                <w:lang w:val="kk-KZ"/>
              </w:rPr>
              <w:t>Жалпы физика курсы, теориялық физика пәндері (статистикалық физика және термодинамика), арнайы пәндер.</w:t>
            </w:r>
          </w:p>
        </w:tc>
      </w:tr>
      <w:tr w:rsidR="00562C1E" w:rsidRPr="000B1AC0" w:rsidTr="005825BB">
        <w:tc>
          <w:tcPr>
            <w:tcW w:w="2235" w:type="dxa"/>
          </w:tcPr>
          <w:p w:rsidR="00562C1E" w:rsidRPr="00157E53" w:rsidRDefault="00562C1E" w:rsidP="00F80D49">
            <w:pPr>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Әдебиеттер және ресурстар</w:t>
            </w:r>
          </w:p>
        </w:tc>
        <w:tc>
          <w:tcPr>
            <w:tcW w:w="7855" w:type="dxa"/>
            <w:gridSpan w:val="8"/>
          </w:tcPr>
          <w:p w:rsidR="000B1AC0" w:rsidRDefault="000B1AC0" w:rsidP="000B1AC0">
            <w:pPr>
              <w:pStyle w:val="a4"/>
              <w:numPr>
                <w:ilvl w:val="0"/>
                <w:numId w:val="9"/>
              </w:numPr>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Қойшыбаев Н., Мархабаева А.А. жалпы физика бойыннша есептер жинағы, Казақ университеті. 2016 ж</w:t>
            </w:r>
          </w:p>
          <w:p w:rsidR="000B1AC0" w:rsidRDefault="000B1AC0" w:rsidP="000B1AC0">
            <w:pPr>
              <w:pStyle w:val="a4"/>
              <w:numPr>
                <w:ilvl w:val="0"/>
                <w:numId w:val="9"/>
              </w:numPr>
              <w:jc w:val="both"/>
              <w:rPr>
                <w:rFonts w:ascii="Times New Roman" w:hAnsi="Times New Roman" w:cs="Times New Roman"/>
                <w:sz w:val="24"/>
                <w:szCs w:val="24"/>
                <w:lang w:val="kk-KZ" w:eastAsia="ko-KR"/>
              </w:rPr>
            </w:pPr>
            <w:r w:rsidRPr="005B1B8D">
              <w:rPr>
                <w:rFonts w:ascii="Times New Roman" w:hAnsi="Times New Roman" w:cs="Times New Roman"/>
                <w:sz w:val="24"/>
                <w:szCs w:val="24"/>
                <w:lang w:val="kk-KZ" w:eastAsia="ko-KR"/>
              </w:rPr>
              <w:t xml:space="preserve">Жуманов К.Б. Оптика негіздері. 1, 2 бөлімдері. Алматы: «Қазақ </w:t>
            </w:r>
            <w:r w:rsidRPr="005B1B8D">
              <w:rPr>
                <w:rFonts w:ascii="Times New Roman" w:hAnsi="Times New Roman" w:cs="Times New Roman"/>
                <w:sz w:val="24"/>
                <w:szCs w:val="24"/>
                <w:lang w:val="kk-KZ" w:eastAsia="ko-KR"/>
              </w:rPr>
              <w:lastRenderedPageBreak/>
              <w:t xml:space="preserve">университеті», 2004. </w:t>
            </w:r>
          </w:p>
          <w:p w:rsidR="000B1AC0" w:rsidRDefault="000B1AC0" w:rsidP="000B1AC0">
            <w:pPr>
              <w:pStyle w:val="a4"/>
              <w:numPr>
                <w:ilvl w:val="0"/>
                <w:numId w:val="9"/>
              </w:numPr>
              <w:jc w:val="both"/>
              <w:rPr>
                <w:rFonts w:ascii="Times New Roman" w:hAnsi="Times New Roman" w:cs="Times New Roman"/>
                <w:sz w:val="24"/>
                <w:szCs w:val="24"/>
                <w:lang w:val="kk-KZ" w:eastAsia="ko-KR"/>
              </w:rPr>
            </w:pPr>
            <w:r w:rsidRPr="005B1B8D">
              <w:rPr>
                <w:rFonts w:ascii="Times New Roman" w:hAnsi="Times New Roman" w:cs="Times New Roman"/>
                <w:sz w:val="24"/>
                <w:szCs w:val="24"/>
                <w:lang w:val="kk-KZ" w:eastAsia="ko-KR"/>
              </w:rPr>
              <w:t>Полатбеков П.П. Оптика. Алматы: Мектеп, 2001</w:t>
            </w:r>
            <w:r w:rsidRPr="005B1B8D">
              <w:rPr>
                <w:rFonts w:ascii="Times New Roman" w:hAnsi="Times New Roman" w:cs="Times New Roman"/>
                <w:sz w:val="24"/>
                <w:szCs w:val="24"/>
                <w:lang w:eastAsia="ko-KR"/>
              </w:rPr>
              <w:t>.</w:t>
            </w:r>
          </w:p>
          <w:p w:rsidR="000B1AC0" w:rsidRPr="005B1B8D" w:rsidRDefault="000B1AC0" w:rsidP="000B1AC0">
            <w:pPr>
              <w:pStyle w:val="a4"/>
              <w:numPr>
                <w:ilvl w:val="0"/>
                <w:numId w:val="9"/>
              </w:numPr>
              <w:jc w:val="both"/>
              <w:rPr>
                <w:rFonts w:ascii="Times New Roman" w:hAnsi="Times New Roman" w:cs="Times New Roman"/>
                <w:sz w:val="24"/>
                <w:szCs w:val="24"/>
                <w:lang w:val="kk-KZ" w:eastAsia="ko-KR"/>
              </w:rPr>
            </w:pPr>
            <w:r w:rsidRPr="005B1B8D">
              <w:rPr>
                <w:rFonts w:ascii="Times New Roman" w:hAnsi="Times New Roman" w:cs="Times New Roman"/>
                <w:sz w:val="24"/>
                <w:szCs w:val="24"/>
                <w:lang w:val="kk-KZ" w:eastAsia="ko-KR"/>
              </w:rPr>
              <w:t>Фейнмановские лекции по физике. Задачи и упражнения с ответами и решениями. Москва 1987г</w:t>
            </w:r>
          </w:p>
          <w:p w:rsidR="000B1AC0" w:rsidRDefault="000B1AC0" w:rsidP="000B1AC0">
            <w:pPr>
              <w:pStyle w:val="a4"/>
              <w:numPr>
                <w:ilvl w:val="0"/>
                <w:numId w:val="9"/>
              </w:numPr>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Иродов И.Е. Волновые процессы. Москва 2004</w:t>
            </w:r>
          </w:p>
          <w:p w:rsidR="000B1AC0" w:rsidRPr="005B1B8D" w:rsidRDefault="000B1AC0" w:rsidP="000B1AC0">
            <w:pPr>
              <w:pStyle w:val="a4"/>
              <w:numPr>
                <w:ilvl w:val="0"/>
                <w:numId w:val="9"/>
              </w:numPr>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Иродов И.Е сборник задач по общей физике. Все тома</w:t>
            </w:r>
          </w:p>
          <w:p w:rsidR="00562C1E" w:rsidRPr="007E4B2B" w:rsidRDefault="00562C1E" w:rsidP="007E4B2B">
            <w:pPr>
              <w:tabs>
                <w:tab w:val="left" w:pos="317"/>
              </w:tabs>
              <w:autoSpaceDE w:val="0"/>
              <w:autoSpaceDN w:val="0"/>
              <w:adjustRightInd w:val="0"/>
              <w:jc w:val="both"/>
              <w:rPr>
                <w:rFonts w:ascii="Times New Roman" w:hAnsi="Times New Roman" w:cs="Times New Roman"/>
                <w:sz w:val="24"/>
                <w:szCs w:val="24"/>
                <w:lang w:val="kk-KZ"/>
              </w:rPr>
            </w:pPr>
            <w:r w:rsidRPr="007E4B2B">
              <w:rPr>
                <w:rFonts w:ascii="Times New Roman" w:hAnsi="Times New Roman" w:cs="Times New Roman"/>
                <w:sz w:val="24"/>
                <w:szCs w:val="24"/>
                <w:lang w:val="kk-KZ"/>
              </w:rPr>
              <w:t>Интернет-ресурстары:</w:t>
            </w:r>
            <w:r w:rsidR="00CF468F">
              <w:fldChar w:fldCharType="begin"/>
            </w:r>
            <w:r w:rsidR="00CF468F" w:rsidRPr="000B1AC0">
              <w:rPr>
                <w:lang w:val="kk-KZ"/>
              </w:rPr>
              <w:instrText>HYPERLINK "http://lectoriy.mipt.ru/course/Physics-Optics"</w:instrText>
            </w:r>
            <w:r w:rsidR="00CF468F">
              <w:fldChar w:fldCharType="separate"/>
            </w:r>
            <w:r w:rsidRPr="0016011B">
              <w:rPr>
                <w:rStyle w:val="a8"/>
                <w:rFonts w:ascii="Times New Roman" w:hAnsi="Times New Roman" w:cs="Times New Roman"/>
                <w:sz w:val="24"/>
                <w:szCs w:val="24"/>
                <w:lang w:val="kk-KZ"/>
              </w:rPr>
              <w:t>http://lectoriy.mipt.ru/course/Physics-Optics</w:t>
            </w:r>
            <w:r w:rsidR="00CF468F">
              <w:fldChar w:fldCharType="end"/>
            </w:r>
          </w:p>
        </w:tc>
      </w:tr>
      <w:tr w:rsidR="00562C1E" w:rsidRPr="004F0340" w:rsidTr="005825BB">
        <w:tc>
          <w:tcPr>
            <w:tcW w:w="2235" w:type="dxa"/>
          </w:tcPr>
          <w:p w:rsidR="00562C1E" w:rsidRPr="00157E53" w:rsidRDefault="00562C1E" w:rsidP="00F80D49">
            <w:pPr>
              <w:rPr>
                <w:rStyle w:val="shorttext"/>
                <w:rFonts w:ascii="Times New Roman" w:hAnsi="Times New Roman" w:cs="Times New Roman"/>
                <w:b/>
                <w:sz w:val="24"/>
                <w:szCs w:val="24"/>
                <w:lang w:val="kk-KZ"/>
              </w:rPr>
            </w:pPr>
            <w:r w:rsidRPr="00A20D58">
              <w:rPr>
                <w:rStyle w:val="shorttext"/>
                <w:rFonts w:ascii="Times New Roman" w:hAnsi="Times New Roman" w:cs="Times New Roman"/>
                <w:b/>
                <w:sz w:val="24"/>
                <w:szCs w:val="24"/>
                <w:lang w:val="kk-KZ"/>
              </w:rPr>
              <w:lastRenderedPageBreak/>
              <w:t>Университет құндылықтары контекстінде академиялық курс саясаты</w:t>
            </w:r>
          </w:p>
        </w:tc>
        <w:tc>
          <w:tcPr>
            <w:tcW w:w="7855" w:type="dxa"/>
            <w:gridSpan w:val="8"/>
          </w:tcPr>
          <w:p w:rsidR="00562C1E" w:rsidRDefault="00562C1E" w:rsidP="000F631F">
            <w:pPr>
              <w:tabs>
                <w:tab w:val="left" w:pos="426"/>
              </w:tabs>
              <w:autoSpaceDE w:val="0"/>
              <w:autoSpaceDN w:val="0"/>
              <w:adjustRightInd w:val="0"/>
              <w:jc w:val="both"/>
              <w:rPr>
                <w:rFonts w:ascii="Times New Roman" w:hAnsi="Times New Roman" w:cs="Times New Roman"/>
                <w:sz w:val="24"/>
                <w:szCs w:val="24"/>
                <w:lang w:val="kk-KZ"/>
              </w:rPr>
            </w:pPr>
            <w:r w:rsidRPr="0099364B">
              <w:rPr>
                <w:rFonts w:ascii="Times New Roman" w:hAnsi="Times New Roman" w:cs="Times New Roman"/>
                <w:sz w:val="24"/>
                <w:szCs w:val="24"/>
                <w:lang w:val="kk-KZ"/>
              </w:rPr>
              <w:t xml:space="preserve">Академиялық мінез-құлық ережесі: </w:t>
            </w:r>
            <w:r w:rsidRPr="00140783">
              <w:rPr>
                <w:rFonts w:ascii="Times New Roman" w:hAnsi="Times New Roman" w:cs="Times New Roman"/>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62C1E" w:rsidRPr="000F631F" w:rsidRDefault="00562C1E" w:rsidP="000F631F">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Академиялық құндылық: </w:t>
            </w:r>
            <w:r w:rsidRPr="00140783">
              <w:rPr>
                <w:rFonts w:ascii="Times New Roman" w:hAnsi="Times New Roman" w:cs="Times New Roman"/>
                <w:sz w:val="24"/>
                <w:szCs w:val="24"/>
                <w:lang w:val="kk-KZ"/>
              </w:rPr>
              <w:t>Толерантты болыңыз, яғни өзгенің пікірін сыйлаңыз</w:t>
            </w:r>
            <w:r>
              <w:rPr>
                <w:rFonts w:ascii="Times New Roman" w:hAnsi="Times New Roman" w:cs="Times New Roman"/>
                <w:sz w:val="24"/>
                <w:szCs w:val="24"/>
                <w:lang w:val="kk-KZ"/>
              </w:rPr>
              <w:t xml:space="preserve">. </w:t>
            </w:r>
            <w:r w:rsidRPr="00140783">
              <w:rPr>
                <w:rFonts w:ascii="Times New Roman" w:hAnsi="Times New Roman" w:cs="Times New Roman"/>
                <w:sz w:val="24"/>
                <w:szCs w:val="24"/>
                <w:lang w:val="kk-KZ"/>
              </w:rPr>
              <w:t>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w:t>
            </w:r>
            <w:r>
              <w:rPr>
                <w:rFonts w:ascii="Times New Roman" w:hAnsi="Times New Roman" w:cs="Times New Roman"/>
                <w:sz w:val="24"/>
                <w:szCs w:val="24"/>
                <w:lang w:val="kk-KZ"/>
              </w:rPr>
              <w:t>сыз кіру және шпаргалка қолдануға тиым салынады</w:t>
            </w:r>
            <w:r w:rsidRPr="00140783">
              <w:rPr>
                <w:rFonts w:ascii="Times New Roman" w:hAnsi="Times New Roman" w:cs="Times New Roman"/>
                <w:sz w:val="24"/>
                <w:szCs w:val="24"/>
                <w:lang w:val="kk-KZ"/>
              </w:rPr>
              <w:t xml:space="preserve">.  </w:t>
            </w:r>
          </w:p>
        </w:tc>
      </w:tr>
      <w:tr w:rsidR="00562C1E" w:rsidRPr="000F631F" w:rsidTr="005825BB">
        <w:tc>
          <w:tcPr>
            <w:tcW w:w="2235" w:type="dxa"/>
          </w:tcPr>
          <w:p w:rsidR="00562C1E" w:rsidRPr="00A20D58" w:rsidRDefault="00562C1E" w:rsidP="00F80D49">
            <w:pPr>
              <w:rPr>
                <w:rStyle w:val="shorttext"/>
                <w:rFonts w:ascii="Times New Roman" w:hAnsi="Times New Roman" w:cs="Times New Roman"/>
                <w:b/>
                <w:sz w:val="24"/>
                <w:szCs w:val="24"/>
                <w:lang w:val="kk-KZ"/>
              </w:rPr>
            </w:pPr>
            <w:r w:rsidRPr="007A3A75">
              <w:rPr>
                <w:rStyle w:val="shorttext"/>
                <w:rFonts w:ascii="Times New Roman" w:hAnsi="Times New Roman" w:cs="Times New Roman"/>
                <w:b/>
                <w:sz w:val="24"/>
                <w:szCs w:val="24"/>
                <w:lang w:val="kk-KZ"/>
              </w:rPr>
              <w:t>Бағалау және аттестаттау саясаты</w:t>
            </w:r>
          </w:p>
        </w:tc>
        <w:tc>
          <w:tcPr>
            <w:tcW w:w="7855" w:type="dxa"/>
            <w:gridSpan w:val="8"/>
          </w:tcPr>
          <w:p w:rsidR="00562C1E" w:rsidRPr="00FC6F85" w:rsidRDefault="00562C1E" w:rsidP="00FC6F85">
            <w:pPr>
              <w:tabs>
                <w:tab w:val="left" w:pos="426"/>
              </w:tabs>
              <w:autoSpaceDE w:val="0"/>
              <w:autoSpaceDN w:val="0"/>
              <w:adjustRightInd w:val="0"/>
              <w:jc w:val="both"/>
              <w:rPr>
                <w:rFonts w:ascii="Times New Roman" w:hAnsi="Times New Roman" w:cs="Times New Roman"/>
                <w:b/>
                <w:sz w:val="24"/>
                <w:szCs w:val="24"/>
                <w:lang w:val="kk-KZ"/>
              </w:rPr>
            </w:pPr>
            <w:r w:rsidRPr="00FC6F85">
              <w:rPr>
                <w:rFonts w:ascii="Times New Roman" w:hAnsi="Times New Roman" w:cs="Times New Roman"/>
                <w:b/>
                <w:sz w:val="24"/>
                <w:szCs w:val="24"/>
                <w:lang w:val="kk-KZ"/>
              </w:rPr>
              <w:t xml:space="preserve">Критериалды бағалау: </w:t>
            </w:r>
          </w:p>
          <w:p w:rsidR="000B1AC0" w:rsidRPr="00F0589D" w:rsidRDefault="000B1AC0" w:rsidP="000B1AC0">
            <w:pPr>
              <w:jc w:val="both"/>
              <w:rPr>
                <w:rFonts w:ascii="Times New Roman" w:hAnsi="Times New Roman" w:cs="Times New Roman"/>
                <w:i/>
                <w:sz w:val="24"/>
                <w:szCs w:val="24"/>
                <w:lang w:val="kk-KZ"/>
              </w:rPr>
            </w:pPr>
            <w:r w:rsidRPr="00F0589D">
              <w:rPr>
                <w:rFonts w:ascii="Times New Roman" w:hAnsi="Times New Roman" w:cs="Times New Roman"/>
                <w:sz w:val="24"/>
                <w:szCs w:val="24"/>
                <w:lang w:val="kk-KZ"/>
              </w:rPr>
              <w:t>АБ</w:t>
            </w:r>
            <w:r w:rsidRPr="00F0589D">
              <w:rPr>
                <w:rFonts w:ascii="Times New Roman" w:hAnsi="Times New Roman" w:cs="Times New Roman"/>
                <w:sz w:val="24"/>
                <w:szCs w:val="24"/>
              </w:rPr>
              <w:t>:</w:t>
            </w:r>
            <w:r w:rsidRPr="00F0589D">
              <w:rPr>
                <w:rFonts w:ascii="Times New Roman" w:hAnsi="Times New Roman" w:cs="Times New Roman"/>
                <w:sz w:val="24"/>
                <w:szCs w:val="24"/>
                <w:lang w:val="kk-KZ"/>
              </w:rPr>
              <w:t xml:space="preserve"> семестрде </w:t>
            </w:r>
            <w:r w:rsidRPr="00F0589D">
              <w:rPr>
                <w:rFonts w:ascii="Times New Roman" w:hAnsi="Times New Roman" w:cs="Times New Roman"/>
                <w:sz w:val="24"/>
                <w:szCs w:val="24"/>
              </w:rPr>
              <w:t xml:space="preserve">2 </w:t>
            </w:r>
            <w:proofErr w:type="spellStart"/>
            <w:r w:rsidRPr="00F0589D">
              <w:rPr>
                <w:rFonts w:ascii="Times New Roman" w:hAnsi="Times New Roman" w:cs="Times New Roman"/>
                <w:sz w:val="24"/>
                <w:szCs w:val="24"/>
              </w:rPr>
              <w:t>рет</w:t>
            </w:r>
            <w:proofErr w:type="spellEnd"/>
            <w:r w:rsidRPr="00F0589D">
              <w:rPr>
                <w:rFonts w:ascii="Times New Roman" w:hAnsi="Times New Roman" w:cs="Times New Roman"/>
                <w:sz w:val="24"/>
                <w:szCs w:val="24"/>
              </w:rPr>
              <w:t>, (</w:t>
            </w:r>
            <w:r>
              <w:rPr>
                <w:rFonts w:ascii="Times New Roman" w:hAnsi="Times New Roman" w:cs="Times New Roman"/>
                <w:sz w:val="24"/>
                <w:szCs w:val="24"/>
                <w:lang w:val="kk-KZ"/>
              </w:rPr>
              <w:t>5</w:t>
            </w:r>
            <w:r w:rsidRPr="00F0589D">
              <w:rPr>
                <w:rFonts w:ascii="Times New Roman" w:hAnsi="Times New Roman" w:cs="Times New Roman"/>
                <w:sz w:val="24"/>
                <w:szCs w:val="24"/>
              </w:rPr>
              <w:t xml:space="preserve"> </w:t>
            </w:r>
            <w:r w:rsidRPr="00F0589D">
              <w:rPr>
                <w:rFonts w:ascii="Times New Roman" w:hAnsi="Times New Roman" w:cs="Times New Roman"/>
                <w:sz w:val="24"/>
                <w:szCs w:val="24"/>
                <w:lang w:val="kk-KZ"/>
              </w:rPr>
              <w:t xml:space="preserve">және </w:t>
            </w:r>
            <w:r w:rsidRPr="00F0589D">
              <w:rPr>
                <w:rFonts w:ascii="Times New Roman" w:hAnsi="Times New Roman" w:cs="Times New Roman"/>
                <w:sz w:val="24"/>
                <w:szCs w:val="24"/>
              </w:rPr>
              <w:t>15</w:t>
            </w:r>
            <w:r w:rsidRPr="00F0589D">
              <w:rPr>
                <w:rFonts w:ascii="Times New Roman" w:hAnsi="Times New Roman" w:cs="Times New Roman"/>
                <w:sz w:val="24"/>
                <w:szCs w:val="24"/>
                <w:lang w:val="kk-KZ"/>
              </w:rPr>
              <w:t xml:space="preserve"> апта</w:t>
            </w:r>
            <w:r w:rsidRPr="00F0589D">
              <w:rPr>
                <w:rFonts w:ascii="Times New Roman" w:hAnsi="Times New Roman" w:cs="Times New Roman"/>
                <w:sz w:val="24"/>
                <w:szCs w:val="24"/>
              </w:rPr>
              <w:t>)</w:t>
            </w:r>
            <w:r w:rsidRPr="00F0589D">
              <w:rPr>
                <w:rFonts w:ascii="Times New Roman" w:hAnsi="Times New Roman" w:cs="Times New Roman"/>
                <w:sz w:val="24"/>
                <w:szCs w:val="24"/>
                <w:lang w:val="kk-KZ"/>
              </w:rPr>
              <w:t>.</w:t>
            </w:r>
            <w:r w:rsidRPr="00F0589D">
              <w:rPr>
                <w:rFonts w:ascii="Times New Roman" w:hAnsi="Times New Roman" w:cs="Times New Roman"/>
                <w:i/>
                <w:sz w:val="24"/>
                <w:szCs w:val="24"/>
              </w:rPr>
              <w:t xml:space="preserve"> </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b/>
                <w:sz w:val="24"/>
                <w:szCs w:val="24"/>
                <w:lang w:val="kk-KZ"/>
              </w:rPr>
              <w:t>Аралық бақылау 1 (</w:t>
            </w:r>
            <w:r w:rsidRPr="00F0589D">
              <w:rPr>
                <w:rFonts w:ascii="Times New Roman" w:hAnsi="Times New Roman" w:cs="Times New Roman"/>
                <w:sz w:val="24"/>
                <w:szCs w:val="24"/>
                <w:lang w:val="kk-KZ"/>
              </w:rPr>
              <w:t>Аралық бақылау пәннің мазмұнына кіретін теориялық және практикалық сұрақтар бойынша жүргізіледі (</w:t>
            </w:r>
            <w:r>
              <w:rPr>
                <w:rFonts w:ascii="Times New Roman" w:hAnsi="Times New Roman" w:cs="Times New Roman"/>
                <w:sz w:val="24"/>
                <w:szCs w:val="24"/>
                <w:lang w:val="kk-KZ"/>
              </w:rPr>
              <w:t>4</w:t>
            </w:r>
            <w:r w:rsidRPr="00F0589D">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r w:rsidRPr="00F0589D">
              <w:rPr>
                <w:rFonts w:ascii="Times New Roman" w:hAnsi="Times New Roman" w:cs="Times New Roman"/>
                <w:sz w:val="24"/>
                <w:szCs w:val="24"/>
                <w:lang w:val="kk-KZ"/>
              </w:rPr>
              <w:t xml:space="preserve"> апта)). </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 xml:space="preserve">Теориялық сұрақтар бойынша ауызша коллоквиум - 30% </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Семинар бойынша бақылау жұмысы -30%</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СОӨЖ: силабус бойынша берліген тақырыптарды тапсыру -40 %</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СӨЖ: Қосымша берліген есептерді шығару -0%</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Барлығы: 100%</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b/>
                <w:sz w:val="24"/>
                <w:szCs w:val="24"/>
                <w:lang w:val="kk-KZ"/>
              </w:rPr>
              <w:t xml:space="preserve">Midterm exam 1 - </w:t>
            </w:r>
            <w:r w:rsidRPr="00F0589D">
              <w:rPr>
                <w:rFonts w:ascii="Times New Roman" w:hAnsi="Times New Roman" w:cs="Times New Roman"/>
                <w:sz w:val="24"/>
                <w:szCs w:val="24"/>
                <w:lang w:val="kk-KZ"/>
              </w:rPr>
              <w:t xml:space="preserve">1 рет </w:t>
            </w:r>
            <w:r>
              <w:rPr>
                <w:rFonts w:ascii="Times New Roman" w:hAnsi="Times New Roman" w:cs="Times New Roman"/>
                <w:sz w:val="24"/>
                <w:szCs w:val="24"/>
                <w:lang w:val="kk-KZ"/>
              </w:rPr>
              <w:t>9</w:t>
            </w:r>
            <w:r w:rsidRPr="00F0589D">
              <w:rPr>
                <w:rFonts w:ascii="Times New Roman" w:hAnsi="Times New Roman" w:cs="Times New Roman"/>
                <w:sz w:val="24"/>
                <w:szCs w:val="24"/>
                <w:lang w:val="kk-KZ"/>
              </w:rPr>
              <w:t xml:space="preserve"> аптада. Төменде қосымша 1 келтірілген Midterm экзамен бағдарламасы бойынша өтеді</w:t>
            </w:r>
          </w:p>
          <w:p w:rsidR="000B1AC0" w:rsidRPr="00F0589D" w:rsidRDefault="000B1AC0" w:rsidP="000B1AC0">
            <w:pPr>
              <w:jc w:val="both"/>
              <w:rPr>
                <w:rFonts w:ascii="Times New Roman" w:hAnsi="Times New Roman" w:cs="Times New Roman"/>
                <w:b/>
                <w:sz w:val="24"/>
                <w:szCs w:val="24"/>
                <w:lang w:val="kk-KZ"/>
              </w:rPr>
            </w:pPr>
            <w:r w:rsidRPr="00F0589D">
              <w:rPr>
                <w:rFonts w:ascii="Times New Roman" w:hAnsi="Times New Roman" w:cs="Times New Roman"/>
                <w:b/>
                <w:sz w:val="24"/>
                <w:szCs w:val="24"/>
                <w:lang w:val="kk-KZ"/>
              </w:rPr>
              <w:t>Аралық бақылау 2</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 xml:space="preserve">Теориялық сұрақтар бойынша ауызша коллоквиум - 30% </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Семинар бойынша бақылау жұмысы -30%</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СОӨЖ: силабус бойынша берліген тақырыптарды тапсыру -40 %</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СӨЖ: Қосымша берліген есептерді шығару -0%</w:t>
            </w:r>
          </w:p>
          <w:p w:rsidR="000B1AC0" w:rsidRPr="00F0589D" w:rsidRDefault="000B1AC0" w:rsidP="000B1AC0">
            <w:pPr>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Барлығы: 100%</w:t>
            </w:r>
          </w:p>
          <w:p w:rsidR="00562C1E" w:rsidRPr="00FC6F85" w:rsidRDefault="000B1AC0" w:rsidP="000B1AC0">
            <w:pPr>
              <w:jc w:val="both"/>
              <w:rPr>
                <w:rFonts w:ascii="Times New Roman" w:hAnsi="Times New Roman" w:cs="Times New Roman"/>
                <w:sz w:val="24"/>
                <w:szCs w:val="24"/>
                <w:lang w:val="kk-KZ"/>
              </w:rPr>
            </w:pPr>
            <w:r w:rsidRPr="00F0589D">
              <w:rPr>
                <w:rFonts w:ascii="Times New Roman" w:hAnsi="Times New Roman" w:cs="Times New Roman"/>
                <w:b/>
                <w:sz w:val="24"/>
                <w:szCs w:val="24"/>
                <w:lang w:val="kk-KZ"/>
              </w:rPr>
              <w:t xml:space="preserve">Экзамен </w:t>
            </w:r>
            <w:r w:rsidRPr="00F0589D">
              <w:rPr>
                <w:rFonts w:ascii="Times New Roman" w:hAnsi="Times New Roman" w:cs="Times New Roman"/>
                <w:sz w:val="24"/>
                <w:szCs w:val="24"/>
                <w:lang w:val="kk-KZ"/>
              </w:rPr>
              <w:t>-15 аптадан кейін экзамен кестесі бойынша жазбаша түрде өтіледі.</w:t>
            </w:r>
          </w:p>
          <w:p w:rsidR="00562C1E" w:rsidRPr="00FC6F85" w:rsidRDefault="00562C1E" w:rsidP="00FC6F85">
            <w:pPr>
              <w:tabs>
                <w:tab w:val="left" w:pos="426"/>
              </w:tabs>
              <w:autoSpaceDE w:val="0"/>
              <w:autoSpaceDN w:val="0"/>
              <w:adjustRightInd w:val="0"/>
              <w:jc w:val="both"/>
              <w:rPr>
                <w:rFonts w:ascii="Times New Roman" w:hAnsi="Times New Roman" w:cs="Times New Roman"/>
                <w:b/>
                <w:sz w:val="24"/>
                <w:szCs w:val="24"/>
                <w:lang w:val="kk-KZ"/>
              </w:rPr>
            </w:pPr>
            <w:r w:rsidRPr="00FC6F85">
              <w:rPr>
                <w:rFonts w:ascii="Times New Roman" w:hAnsi="Times New Roman" w:cs="Times New Roman"/>
                <w:b/>
                <w:sz w:val="24"/>
                <w:szCs w:val="24"/>
                <w:lang w:val="kk-KZ"/>
              </w:rPr>
              <w:t>Суммативті бағалау:</w:t>
            </w:r>
          </w:p>
          <w:p w:rsidR="00562C1E" w:rsidRPr="00FC6F85" w:rsidRDefault="00562C1E" w:rsidP="00FC6F85">
            <w:pPr>
              <w:tabs>
                <w:tab w:val="left" w:pos="426"/>
              </w:tabs>
              <w:autoSpaceDE w:val="0"/>
              <w:autoSpaceDN w:val="0"/>
              <w:adjustRightInd w:val="0"/>
              <w:jc w:val="both"/>
              <w:rPr>
                <w:rFonts w:ascii="Times New Roman" w:hAnsi="Times New Roman" w:cs="Times New Roman"/>
                <w:sz w:val="24"/>
                <w:szCs w:val="24"/>
                <w:lang w:val="kk-KZ"/>
              </w:rPr>
            </w:pPr>
            <w:r w:rsidRPr="00FC6F85">
              <w:rPr>
                <w:rFonts w:ascii="Times New Roman" w:hAnsi="Times New Roman" w:cs="Times New Roman"/>
                <w:sz w:val="24"/>
                <w:szCs w:val="24"/>
                <w:lang w:val="kk-KZ"/>
              </w:rPr>
              <w:t>Қорытынды  бағаңыз мына формуламен есептеледі</w:t>
            </w:r>
          </w:p>
          <w:p w:rsidR="00562C1E" w:rsidRPr="00FC6F85" w:rsidRDefault="00562C1E" w:rsidP="00FC6F85">
            <w:pPr>
              <w:tabs>
                <w:tab w:val="left" w:pos="426"/>
              </w:tabs>
              <w:autoSpaceDE w:val="0"/>
              <w:autoSpaceDN w:val="0"/>
              <w:adjustRightInd w:val="0"/>
              <w:jc w:val="both"/>
              <w:rPr>
                <w:rFonts w:ascii="Times New Roman" w:hAnsi="Times New Roman" w:cs="Times New Roman"/>
                <w:sz w:val="24"/>
                <w:szCs w:val="24"/>
                <w:lang w:val="kk-KZ"/>
              </w:rPr>
            </w:pPr>
            <w:r w:rsidRPr="00FC6F85">
              <w:rPr>
                <w:rFonts w:ascii="Times New Roman" w:hAnsi="Times New Roman" w:cs="Times New Roman"/>
                <w:sz w:val="24"/>
                <w:szCs w:val="24"/>
                <w:lang w:val="kk-KZ"/>
              </w:rPr>
              <w:t>Пәннің қорытынды  бағасы=(PK1+PK2)/2*0,6+0,1MT+0,3ИК</w:t>
            </w:r>
          </w:p>
          <w:p w:rsidR="00562C1E" w:rsidRPr="00FC6F85" w:rsidRDefault="00562C1E" w:rsidP="00FC6F85">
            <w:pPr>
              <w:tabs>
                <w:tab w:val="left" w:pos="426"/>
              </w:tabs>
              <w:autoSpaceDE w:val="0"/>
              <w:autoSpaceDN w:val="0"/>
              <w:adjustRightInd w:val="0"/>
              <w:jc w:val="both"/>
              <w:rPr>
                <w:rFonts w:ascii="Times New Roman" w:hAnsi="Times New Roman" w:cs="Times New Roman"/>
                <w:sz w:val="24"/>
                <w:szCs w:val="24"/>
                <w:lang w:val="kk-KZ"/>
              </w:rPr>
            </w:pPr>
            <w:r w:rsidRPr="00FC6F85">
              <w:rPr>
                <w:rFonts w:ascii="Times New Roman" w:hAnsi="Times New Roman" w:cs="Times New Roman"/>
                <w:sz w:val="24"/>
                <w:szCs w:val="24"/>
                <w:lang w:val="kk-KZ"/>
              </w:rPr>
              <w:t>Төменде  бағалар процентпен көрсетілген:</w:t>
            </w:r>
          </w:p>
          <w:p w:rsidR="00562C1E" w:rsidRPr="00FC6F85" w:rsidRDefault="00562C1E" w:rsidP="00FC6F85">
            <w:pPr>
              <w:tabs>
                <w:tab w:val="left" w:pos="426"/>
              </w:tabs>
              <w:autoSpaceDE w:val="0"/>
              <w:autoSpaceDN w:val="0"/>
              <w:adjustRightInd w:val="0"/>
              <w:jc w:val="both"/>
              <w:rPr>
                <w:rFonts w:ascii="Times New Roman" w:hAnsi="Times New Roman" w:cs="Times New Roman"/>
                <w:sz w:val="24"/>
                <w:szCs w:val="24"/>
                <w:lang w:val="kk-KZ"/>
              </w:rPr>
            </w:pPr>
            <w:r w:rsidRPr="00FC6F85">
              <w:rPr>
                <w:rFonts w:ascii="Times New Roman" w:hAnsi="Times New Roman" w:cs="Times New Roman"/>
                <w:sz w:val="24"/>
                <w:szCs w:val="24"/>
                <w:lang w:val="kk-KZ"/>
              </w:rPr>
              <w:t>95% - 100%: А</w:t>
            </w:r>
            <w:r w:rsidRPr="00FC6F85">
              <w:rPr>
                <w:rFonts w:ascii="Times New Roman" w:hAnsi="Times New Roman" w:cs="Times New Roman"/>
                <w:sz w:val="24"/>
                <w:szCs w:val="24"/>
                <w:lang w:val="kk-KZ"/>
              </w:rPr>
              <w:tab/>
            </w:r>
            <w:r w:rsidRPr="00FC6F85">
              <w:rPr>
                <w:rFonts w:ascii="Times New Roman" w:hAnsi="Times New Roman" w:cs="Times New Roman"/>
                <w:sz w:val="24"/>
                <w:szCs w:val="24"/>
                <w:lang w:val="kk-KZ"/>
              </w:rPr>
              <w:tab/>
              <w:t>90% - 94%: А-</w:t>
            </w:r>
          </w:p>
          <w:p w:rsidR="00562C1E" w:rsidRPr="00FC6F85" w:rsidRDefault="00562C1E" w:rsidP="00FC6F85">
            <w:pPr>
              <w:tabs>
                <w:tab w:val="left" w:pos="426"/>
              </w:tabs>
              <w:autoSpaceDE w:val="0"/>
              <w:autoSpaceDN w:val="0"/>
              <w:adjustRightInd w:val="0"/>
              <w:jc w:val="both"/>
              <w:rPr>
                <w:rFonts w:ascii="Times New Roman" w:hAnsi="Times New Roman" w:cs="Times New Roman"/>
                <w:sz w:val="24"/>
                <w:szCs w:val="24"/>
                <w:lang w:val="kk-KZ"/>
              </w:rPr>
            </w:pPr>
            <w:r w:rsidRPr="00FC6F85">
              <w:rPr>
                <w:rFonts w:ascii="Times New Roman" w:hAnsi="Times New Roman" w:cs="Times New Roman"/>
                <w:sz w:val="24"/>
                <w:szCs w:val="24"/>
                <w:lang w:val="kk-KZ"/>
              </w:rPr>
              <w:t>85% - 89%: В+</w:t>
            </w:r>
            <w:r w:rsidRPr="00FC6F85">
              <w:rPr>
                <w:rFonts w:ascii="Times New Roman" w:hAnsi="Times New Roman" w:cs="Times New Roman"/>
                <w:sz w:val="24"/>
                <w:szCs w:val="24"/>
                <w:lang w:val="kk-KZ"/>
              </w:rPr>
              <w:tab/>
            </w:r>
            <w:r w:rsidRPr="00FC6F85">
              <w:rPr>
                <w:rFonts w:ascii="Times New Roman" w:hAnsi="Times New Roman" w:cs="Times New Roman"/>
                <w:sz w:val="24"/>
                <w:szCs w:val="24"/>
                <w:lang w:val="kk-KZ"/>
              </w:rPr>
              <w:tab/>
              <w:t>80% - 84%: В</w:t>
            </w:r>
            <w:r w:rsidRPr="00FC6F85">
              <w:rPr>
                <w:rFonts w:ascii="Times New Roman" w:hAnsi="Times New Roman" w:cs="Times New Roman"/>
                <w:sz w:val="24"/>
                <w:szCs w:val="24"/>
                <w:lang w:val="kk-KZ"/>
              </w:rPr>
              <w:tab/>
            </w:r>
            <w:r w:rsidRPr="00FC6F85">
              <w:rPr>
                <w:rFonts w:ascii="Times New Roman" w:hAnsi="Times New Roman" w:cs="Times New Roman"/>
                <w:sz w:val="24"/>
                <w:szCs w:val="24"/>
                <w:lang w:val="kk-KZ"/>
              </w:rPr>
              <w:tab/>
            </w:r>
            <w:r w:rsidRPr="00FC6F85">
              <w:rPr>
                <w:rFonts w:ascii="Times New Roman" w:hAnsi="Times New Roman" w:cs="Times New Roman"/>
                <w:sz w:val="24"/>
                <w:szCs w:val="24"/>
                <w:lang w:val="kk-KZ"/>
              </w:rPr>
              <w:tab/>
              <w:t>75% - 79%: В-</w:t>
            </w:r>
          </w:p>
          <w:p w:rsidR="00562C1E" w:rsidRPr="00FC6F85" w:rsidRDefault="00562C1E" w:rsidP="00FC6F85">
            <w:pPr>
              <w:tabs>
                <w:tab w:val="left" w:pos="426"/>
              </w:tabs>
              <w:autoSpaceDE w:val="0"/>
              <w:autoSpaceDN w:val="0"/>
              <w:adjustRightInd w:val="0"/>
              <w:jc w:val="both"/>
              <w:rPr>
                <w:rFonts w:ascii="Times New Roman" w:hAnsi="Times New Roman" w:cs="Times New Roman"/>
                <w:sz w:val="24"/>
                <w:szCs w:val="24"/>
                <w:lang w:val="kk-KZ"/>
              </w:rPr>
            </w:pPr>
            <w:r w:rsidRPr="00FC6F85">
              <w:rPr>
                <w:rFonts w:ascii="Times New Roman" w:hAnsi="Times New Roman" w:cs="Times New Roman"/>
                <w:sz w:val="24"/>
                <w:szCs w:val="24"/>
                <w:lang w:val="kk-KZ"/>
              </w:rPr>
              <w:t>70% - 74%: С+</w:t>
            </w:r>
            <w:r w:rsidRPr="00FC6F85">
              <w:rPr>
                <w:rFonts w:ascii="Times New Roman" w:hAnsi="Times New Roman" w:cs="Times New Roman"/>
                <w:sz w:val="24"/>
                <w:szCs w:val="24"/>
                <w:lang w:val="kk-KZ"/>
              </w:rPr>
              <w:tab/>
            </w:r>
            <w:r w:rsidRPr="00FC6F85">
              <w:rPr>
                <w:rFonts w:ascii="Times New Roman" w:hAnsi="Times New Roman" w:cs="Times New Roman"/>
                <w:sz w:val="24"/>
                <w:szCs w:val="24"/>
                <w:lang w:val="kk-KZ"/>
              </w:rPr>
              <w:tab/>
              <w:t>65% - 69%: С</w:t>
            </w:r>
            <w:r w:rsidRPr="00FC6F85">
              <w:rPr>
                <w:rFonts w:ascii="Times New Roman" w:hAnsi="Times New Roman" w:cs="Times New Roman"/>
                <w:sz w:val="24"/>
                <w:szCs w:val="24"/>
                <w:lang w:val="kk-KZ"/>
              </w:rPr>
              <w:tab/>
            </w:r>
            <w:r w:rsidRPr="00FC6F85">
              <w:rPr>
                <w:rFonts w:ascii="Times New Roman" w:hAnsi="Times New Roman" w:cs="Times New Roman"/>
                <w:sz w:val="24"/>
                <w:szCs w:val="24"/>
                <w:lang w:val="kk-KZ"/>
              </w:rPr>
              <w:tab/>
            </w:r>
            <w:r w:rsidRPr="00FC6F85">
              <w:rPr>
                <w:rFonts w:ascii="Times New Roman" w:hAnsi="Times New Roman" w:cs="Times New Roman"/>
                <w:sz w:val="24"/>
                <w:szCs w:val="24"/>
                <w:lang w:val="kk-KZ"/>
              </w:rPr>
              <w:tab/>
              <w:t>60% - 64%: С-</w:t>
            </w:r>
          </w:p>
          <w:p w:rsidR="00562C1E" w:rsidRPr="0099364B" w:rsidRDefault="00562C1E" w:rsidP="00FC6F85">
            <w:pPr>
              <w:tabs>
                <w:tab w:val="left" w:pos="426"/>
              </w:tabs>
              <w:autoSpaceDE w:val="0"/>
              <w:autoSpaceDN w:val="0"/>
              <w:adjustRightInd w:val="0"/>
              <w:jc w:val="both"/>
              <w:rPr>
                <w:rFonts w:ascii="Times New Roman" w:hAnsi="Times New Roman" w:cs="Times New Roman"/>
                <w:sz w:val="24"/>
                <w:szCs w:val="24"/>
                <w:lang w:val="kk-KZ"/>
              </w:rPr>
            </w:pPr>
            <w:r w:rsidRPr="00FC6F85">
              <w:rPr>
                <w:rFonts w:ascii="Times New Roman" w:hAnsi="Times New Roman" w:cs="Times New Roman"/>
                <w:sz w:val="24"/>
                <w:szCs w:val="24"/>
                <w:lang w:val="kk-KZ"/>
              </w:rPr>
              <w:t>55% - 59%:</w:t>
            </w:r>
            <w:r>
              <w:rPr>
                <w:rFonts w:ascii="Times New Roman" w:hAnsi="Times New Roman" w:cs="Times New Roman"/>
                <w:sz w:val="24"/>
                <w:szCs w:val="24"/>
                <w:lang w:val="kk-KZ"/>
              </w:rPr>
              <w:t xml:space="preserve"> D+</w:t>
            </w:r>
            <w:r>
              <w:rPr>
                <w:rFonts w:ascii="Times New Roman" w:hAnsi="Times New Roman" w:cs="Times New Roman"/>
                <w:sz w:val="24"/>
                <w:szCs w:val="24"/>
                <w:lang w:val="kk-KZ"/>
              </w:rPr>
              <w:tab/>
            </w:r>
            <w:r>
              <w:rPr>
                <w:rFonts w:ascii="Times New Roman" w:hAnsi="Times New Roman" w:cs="Times New Roman"/>
                <w:sz w:val="24"/>
                <w:szCs w:val="24"/>
                <w:lang w:val="kk-KZ"/>
              </w:rPr>
              <w:tab/>
              <w:t>50% - 54%: D-</w:t>
            </w:r>
            <w:r>
              <w:rPr>
                <w:rFonts w:ascii="Times New Roman" w:hAnsi="Times New Roman" w:cs="Times New Roman"/>
                <w:sz w:val="24"/>
                <w:szCs w:val="24"/>
                <w:lang w:val="kk-KZ"/>
              </w:rPr>
              <w:tab/>
            </w:r>
            <w:r>
              <w:rPr>
                <w:rFonts w:ascii="Times New Roman" w:hAnsi="Times New Roman" w:cs="Times New Roman"/>
                <w:sz w:val="24"/>
                <w:szCs w:val="24"/>
                <w:lang w:val="kk-KZ"/>
              </w:rPr>
              <w:tab/>
            </w:r>
            <w:r w:rsidRPr="00FC6F85">
              <w:rPr>
                <w:rFonts w:ascii="Times New Roman" w:hAnsi="Times New Roman" w:cs="Times New Roman"/>
                <w:sz w:val="24"/>
                <w:szCs w:val="24"/>
                <w:lang w:val="kk-KZ"/>
              </w:rPr>
              <w:t>0% -49%: F</w:t>
            </w:r>
          </w:p>
        </w:tc>
      </w:tr>
      <w:tr w:rsidR="00562C1E" w:rsidRPr="00B57CC8" w:rsidTr="00FC4145">
        <w:trPr>
          <w:trHeight w:val="838"/>
        </w:trPr>
        <w:tc>
          <w:tcPr>
            <w:tcW w:w="10090" w:type="dxa"/>
            <w:gridSpan w:val="9"/>
            <w:tcBorders>
              <w:left w:val="nil"/>
              <w:right w:val="nil"/>
            </w:tcBorders>
          </w:tcPr>
          <w:p w:rsidR="00562C1E" w:rsidRDefault="00562C1E" w:rsidP="00F80D49">
            <w:pPr>
              <w:pStyle w:val="a4"/>
              <w:tabs>
                <w:tab w:val="left" w:pos="426"/>
              </w:tabs>
              <w:autoSpaceDE w:val="0"/>
              <w:autoSpaceDN w:val="0"/>
              <w:adjustRightInd w:val="0"/>
              <w:ind w:left="0"/>
              <w:contextualSpacing w:val="0"/>
              <w:jc w:val="both"/>
              <w:rPr>
                <w:rFonts w:ascii="Times New Roman" w:eastAsia="Times New Roman" w:hAnsi="Times New Roman" w:cs="Times New Roman"/>
                <w:b/>
                <w:sz w:val="24"/>
                <w:szCs w:val="24"/>
                <w:lang w:val="kk-KZ" w:eastAsia="ru-RU"/>
              </w:rPr>
            </w:pPr>
          </w:p>
          <w:p w:rsidR="00990DB5" w:rsidRDefault="00990DB5" w:rsidP="000B1AC0">
            <w:pPr>
              <w:pStyle w:val="a4"/>
              <w:tabs>
                <w:tab w:val="left" w:pos="426"/>
              </w:tabs>
              <w:autoSpaceDE w:val="0"/>
              <w:autoSpaceDN w:val="0"/>
              <w:adjustRightInd w:val="0"/>
              <w:ind w:left="0"/>
              <w:rPr>
                <w:rFonts w:ascii="Times New Roman" w:eastAsia="Times New Roman" w:hAnsi="Times New Roman" w:cs="Times New Roman"/>
                <w:b/>
                <w:sz w:val="24"/>
                <w:szCs w:val="24"/>
                <w:lang w:val="kk-KZ" w:eastAsia="ru-RU"/>
              </w:rPr>
            </w:pPr>
          </w:p>
          <w:p w:rsidR="00990DB5" w:rsidRDefault="00990DB5" w:rsidP="00B57CC8">
            <w:pPr>
              <w:pStyle w:val="a4"/>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p w:rsidR="00562C1E" w:rsidRDefault="00562C1E" w:rsidP="00B57CC8">
            <w:pPr>
              <w:pStyle w:val="a4"/>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r w:rsidRPr="00B57CC8">
              <w:rPr>
                <w:rFonts w:ascii="Times New Roman" w:eastAsia="Times New Roman" w:hAnsi="Times New Roman" w:cs="Times New Roman"/>
                <w:b/>
                <w:sz w:val="24"/>
                <w:szCs w:val="24"/>
                <w:lang w:val="kk-KZ" w:eastAsia="ru-RU"/>
              </w:rPr>
              <w:lastRenderedPageBreak/>
              <w:t>Оқу курсының мазмұнын жүзеге асыруға арналған күнтізбе:</w:t>
            </w:r>
          </w:p>
          <w:p w:rsidR="008F612E" w:rsidRPr="00157E53" w:rsidRDefault="008F612E" w:rsidP="00B57CC8">
            <w:pPr>
              <w:pStyle w:val="a4"/>
              <w:tabs>
                <w:tab w:val="left" w:pos="426"/>
              </w:tabs>
              <w:autoSpaceDE w:val="0"/>
              <w:autoSpaceDN w:val="0"/>
              <w:adjustRightInd w:val="0"/>
              <w:ind w:left="0"/>
              <w:jc w:val="center"/>
              <w:rPr>
                <w:rFonts w:ascii="Times New Roman" w:hAnsi="Times New Roman" w:cs="Times New Roman"/>
                <w:sz w:val="24"/>
                <w:szCs w:val="24"/>
                <w:lang w:val="kk-KZ"/>
              </w:rPr>
            </w:pPr>
          </w:p>
        </w:tc>
      </w:tr>
    </w:tbl>
    <w:tbl>
      <w:tblPr>
        <w:tblW w:w="102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8221"/>
        <w:gridCol w:w="709"/>
        <w:gridCol w:w="709"/>
        <w:gridCol w:w="10"/>
      </w:tblGrid>
      <w:tr w:rsidR="005D58D4" w:rsidTr="000B0CE4">
        <w:trPr>
          <w:gridAfter w:val="1"/>
          <w:wAfter w:w="10" w:type="dxa"/>
          <w:cantSplit/>
          <w:trHeight w:val="1061"/>
        </w:trPr>
        <w:tc>
          <w:tcPr>
            <w:tcW w:w="568" w:type="dxa"/>
            <w:tcBorders>
              <w:top w:val="single" w:sz="4" w:space="0" w:color="auto"/>
              <w:left w:val="single" w:sz="4" w:space="0" w:color="auto"/>
              <w:bottom w:val="single" w:sz="4" w:space="0" w:color="auto"/>
              <w:right w:val="single" w:sz="4" w:space="0" w:color="auto"/>
            </w:tcBorders>
            <w:textDirection w:val="btLr"/>
            <w:hideMark/>
          </w:tcPr>
          <w:p w:rsidR="005D58D4" w:rsidRPr="005D58D4" w:rsidRDefault="005D58D4" w:rsidP="005D58D4">
            <w:pPr>
              <w:spacing w:after="0" w:line="240" w:lineRule="auto"/>
              <w:jc w:val="center"/>
              <w:rPr>
                <w:rFonts w:ascii="Times New Roman" w:hAnsi="Times New Roman" w:cs="Times New Roman"/>
                <w:b/>
                <w:lang w:val="kk-KZ"/>
              </w:rPr>
            </w:pPr>
            <w:r w:rsidRPr="005D58D4">
              <w:rPr>
                <w:rFonts w:ascii="Times New Roman" w:hAnsi="Times New Roman" w:cs="Times New Roman"/>
                <w:b/>
                <w:lang w:val="kk-KZ"/>
              </w:rPr>
              <w:lastRenderedPageBreak/>
              <w:t>Апта</w:t>
            </w:r>
          </w:p>
        </w:tc>
        <w:tc>
          <w:tcPr>
            <w:tcW w:w="8221" w:type="dxa"/>
            <w:tcBorders>
              <w:top w:val="single" w:sz="4" w:space="0" w:color="auto"/>
              <w:left w:val="single" w:sz="4" w:space="0" w:color="auto"/>
              <w:bottom w:val="single" w:sz="4" w:space="0" w:color="auto"/>
              <w:right w:val="single" w:sz="4" w:space="0" w:color="auto"/>
            </w:tcBorders>
            <w:vAlign w:val="center"/>
            <w:hideMark/>
          </w:tcPr>
          <w:p w:rsidR="005D58D4" w:rsidRPr="005D58D4" w:rsidRDefault="005D58D4" w:rsidP="005D58D4">
            <w:pPr>
              <w:spacing w:after="0" w:line="240" w:lineRule="auto"/>
              <w:jc w:val="center"/>
              <w:rPr>
                <w:rFonts w:ascii="Times New Roman" w:hAnsi="Times New Roman" w:cs="Times New Roman"/>
                <w:b/>
                <w:lang w:val="kk-KZ"/>
              </w:rPr>
            </w:pPr>
            <w:r w:rsidRPr="005D58D4">
              <w:rPr>
                <w:rFonts w:ascii="Times New Roman" w:hAnsi="Times New Roman" w:cs="Times New Roman"/>
                <w:b/>
                <w:lang w:val="kk-KZ"/>
              </w:rPr>
              <w:t>Тақырыптың аталуы</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D58D4" w:rsidRPr="005D58D4" w:rsidRDefault="005D58D4" w:rsidP="005D58D4">
            <w:pPr>
              <w:spacing w:after="0" w:line="240" w:lineRule="auto"/>
              <w:jc w:val="center"/>
              <w:rPr>
                <w:rFonts w:ascii="Times New Roman" w:hAnsi="Times New Roman" w:cs="Times New Roman"/>
                <w:b/>
                <w:lang w:val="kk-KZ"/>
              </w:rPr>
            </w:pPr>
            <w:r w:rsidRPr="005D58D4">
              <w:rPr>
                <w:rFonts w:ascii="Times New Roman" w:hAnsi="Times New Roman" w:cs="Times New Roman"/>
                <w:b/>
                <w:lang w:val="kk-KZ"/>
              </w:rPr>
              <w:t>Сағат саны</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D58D4" w:rsidRPr="005D58D4" w:rsidRDefault="005D58D4" w:rsidP="005D58D4">
            <w:pPr>
              <w:spacing w:after="0" w:line="240" w:lineRule="auto"/>
              <w:jc w:val="center"/>
              <w:rPr>
                <w:rFonts w:ascii="Times New Roman" w:hAnsi="Times New Roman" w:cs="Times New Roman"/>
                <w:b/>
                <w:lang w:val="kk-KZ"/>
              </w:rPr>
            </w:pPr>
            <w:r w:rsidRPr="005D58D4">
              <w:rPr>
                <w:rFonts w:ascii="Times New Roman" w:hAnsi="Times New Roman" w:cs="Times New Roman"/>
                <w:b/>
                <w:lang w:val="kk-KZ"/>
              </w:rPr>
              <w:t>Максим.</w:t>
            </w:r>
          </w:p>
          <w:p w:rsidR="005D58D4" w:rsidRPr="005D58D4" w:rsidRDefault="005D58D4" w:rsidP="005D58D4">
            <w:pPr>
              <w:spacing w:after="0" w:line="240" w:lineRule="auto"/>
              <w:jc w:val="center"/>
              <w:rPr>
                <w:rFonts w:ascii="Times New Roman" w:hAnsi="Times New Roman" w:cs="Times New Roman"/>
                <w:b/>
                <w:lang w:val="kk-KZ"/>
              </w:rPr>
            </w:pPr>
            <w:r w:rsidRPr="005D58D4">
              <w:rPr>
                <w:rFonts w:ascii="Times New Roman" w:hAnsi="Times New Roman" w:cs="Times New Roman"/>
                <w:b/>
                <w:lang w:val="kk-KZ"/>
              </w:rPr>
              <w:t>бағасы</w:t>
            </w:r>
          </w:p>
        </w:tc>
      </w:tr>
      <w:tr w:rsidR="000B0CE4" w:rsidRPr="00F0589D" w:rsidTr="000B0CE4">
        <w:trPr>
          <w:trHeight w:val="383"/>
        </w:trPr>
        <w:tc>
          <w:tcPr>
            <w:tcW w:w="568" w:type="dxa"/>
          </w:tcPr>
          <w:p w:rsidR="000B0CE4" w:rsidRPr="00F0589D" w:rsidRDefault="000B0CE4" w:rsidP="000F21C3">
            <w:pPr>
              <w:spacing w:after="0"/>
              <w:ind w:firstLine="567"/>
              <w:jc w:val="center"/>
              <w:rPr>
                <w:rFonts w:ascii="Times New Roman" w:hAnsi="Times New Roman" w:cs="Times New Roman"/>
                <w:b/>
                <w:sz w:val="24"/>
                <w:szCs w:val="24"/>
              </w:rPr>
            </w:pPr>
          </w:p>
        </w:tc>
        <w:tc>
          <w:tcPr>
            <w:tcW w:w="8221" w:type="dxa"/>
            <w:tcBorders>
              <w:bottom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rPr>
            </w:pPr>
            <w:r w:rsidRPr="00F0589D">
              <w:rPr>
                <w:rFonts w:ascii="Times New Roman" w:hAnsi="Times New Roman" w:cs="Times New Roman"/>
                <w:b/>
                <w:bCs/>
                <w:sz w:val="24"/>
                <w:szCs w:val="24"/>
              </w:rPr>
              <w:t>Модуль 1</w:t>
            </w:r>
          </w:p>
        </w:tc>
        <w:tc>
          <w:tcPr>
            <w:tcW w:w="709" w:type="dxa"/>
          </w:tcPr>
          <w:p w:rsidR="000B0CE4" w:rsidRPr="00F0589D" w:rsidRDefault="000B0CE4" w:rsidP="000F21C3">
            <w:pPr>
              <w:spacing w:after="0"/>
              <w:ind w:firstLine="567"/>
              <w:jc w:val="both"/>
              <w:rPr>
                <w:rFonts w:ascii="Times New Roman" w:hAnsi="Times New Roman" w:cs="Times New Roman"/>
                <w:sz w:val="24"/>
                <w:szCs w:val="24"/>
              </w:rPr>
            </w:pPr>
          </w:p>
        </w:tc>
        <w:tc>
          <w:tcPr>
            <w:tcW w:w="719" w:type="dxa"/>
            <w:gridSpan w:val="2"/>
          </w:tcPr>
          <w:p w:rsidR="000B0CE4" w:rsidRPr="00F0589D" w:rsidRDefault="000B0CE4" w:rsidP="000F21C3">
            <w:pPr>
              <w:spacing w:after="0"/>
              <w:ind w:firstLine="567"/>
              <w:jc w:val="both"/>
              <w:rPr>
                <w:rFonts w:ascii="Times New Roman" w:hAnsi="Times New Roman" w:cs="Times New Roman"/>
                <w:sz w:val="24"/>
                <w:szCs w:val="24"/>
              </w:rPr>
            </w:pPr>
          </w:p>
        </w:tc>
      </w:tr>
      <w:tr w:rsidR="000B0CE4" w:rsidRPr="00F0589D" w:rsidTr="000B0CE4">
        <w:trPr>
          <w:trHeight w:val="1747"/>
        </w:trPr>
        <w:tc>
          <w:tcPr>
            <w:tcW w:w="568" w:type="dxa"/>
            <w:tcBorders>
              <w:right w:val="single" w:sz="4" w:space="0" w:color="auto"/>
            </w:tcBorders>
          </w:tcPr>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rPr>
              <w:t>1</w:t>
            </w:r>
          </w:p>
        </w:tc>
        <w:tc>
          <w:tcPr>
            <w:tcW w:w="8221" w:type="dxa"/>
            <w:tcBorders>
              <w:top w:val="single" w:sz="4" w:space="0" w:color="auto"/>
              <w:left w:val="single" w:sz="4" w:space="0" w:color="auto"/>
              <w:right w:val="single" w:sz="4" w:space="0" w:color="auto"/>
            </w:tcBorders>
          </w:tcPr>
          <w:p w:rsidR="000B0CE4" w:rsidRPr="00F0589D" w:rsidRDefault="000B0CE4" w:rsidP="000F21C3">
            <w:pPr>
              <w:spacing w:after="0"/>
              <w:rPr>
                <w:rFonts w:ascii="Times New Roman" w:hAnsi="Times New Roman" w:cs="Times New Roman"/>
                <w:sz w:val="24"/>
                <w:szCs w:val="24"/>
              </w:rPr>
            </w:pPr>
            <w:r w:rsidRPr="00F0589D">
              <w:rPr>
                <w:rFonts w:ascii="Times New Roman" w:hAnsi="Times New Roman" w:cs="Times New Roman"/>
                <w:sz w:val="24"/>
                <w:szCs w:val="24"/>
                <w:lang w:val="kk-KZ" w:eastAsia="ko-KR"/>
              </w:rPr>
              <w:t>Линзадағы сәуленің таралу ережелері. Жұқа линза теңдеуі.</w:t>
            </w:r>
            <w:r>
              <w:rPr>
                <w:rFonts w:ascii="Times New Roman" w:hAnsi="Times New Roman" w:cs="Times New Roman"/>
                <w:sz w:val="24"/>
                <w:szCs w:val="24"/>
                <w:lang w:val="kk-KZ" w:eastAsia="ko-KR"/>
              </w:rPr>
              <w:t xml:space="preserve"> </w:t>
            </w:r>
            <w:r w:rsidRPr="00F0589D">
              <w:rPr>
                <w:rFonts w:ascii="Times New Roman" w:hAnsi="Times New Roman" w:cs="Times New Roman"/>
                <w:sz w:val="24"/>
                <w:szCs w:val="24"/>
                <w:lang w:val="kk-KZ" w:eastAsia="ko-KR"/>
              </w:rPr>
              <w:t>Жұқа линза теңдеуі. Ұлғаю. Сфералық айнадағы жарықтың таралуы. Лагранж Гельмгольц теоремасы. Ньютон формуласы. Ферма принципі.</w:t>
            </w:r>
          </w:p>
          <w:p w:rsidR="000B0CE4" w:rsidRPr="00F0589D" w:rsidRDefault="000B0CE4" w:rsidP="000F21C3">
            <w:pPr>
              <w:spacing w:after="0"/>
              <w:rPr>
                <w:rFonts w:ascii="Times New Roman" w:hAnsi="Times New Roman" w:cs="Times New Roman"/>
                <w:sz w:val="24"/>
                <w:szCs w:val="24"/>
              </w:rPr>
            </w:pPr>
          </w:p>
        </w:tc>
        <w:tc>
          <w:tcPr>
            <w:tcW w:w="709" w:type="dxa"/>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B0CE4" w:rsidRPr="00F0589D" w:rsidTr="000B0CE4">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rPr>
            </w:pPr>
            <w:r w:rsidRPr="00F0589D">
              <w:rPr>
                <w:rFonts w:ascii="Times New Roman" w:hAnsi="Times New Roman" w:cs="Times New Roman"/>
                <w:b/>
                <w:sz w:val="24"/>
                <w:szCs w:val="24"/>
                <w:lang w:eastAsia="ko-KR"/>
              </w:rPr>
              <w:t>Модуль 2</w:t>
            </w:r>
          </w:p>
        </w:tc>
        <w:tc>
          <w:tcPr>
            <w:tcW w:w="709" w:type="dxa"/>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rPr>
            </w:pPr>
          </w:p>
        </w:tc>
      </w:tr>
      <w:tr w:rsidR="000B0CE4" w:rsidRPr="00F0589D" w:rsidTr="000B0CE4">
        <w:trPr>
          <w:trHeight w:val="1224"/>
        </w:trPr>
        <w:tc>
          <w:tcPr>
            <w:tcW w:w="568" w:type="dxa"/>
            <w:tcBorders>
              <w:right w:val="single" w:sz="4" w:space="0" w:color="auto"/>
            </w:tcBorders>
          </w:tcPr>
          <w:p w:rsidR="000B0CE4" w:rsidRPr="00F0589D" w:rsidRDefault="000B0CE4" w:rsidP="000F21C3">
            <w:pPr>
              <w:spacing w:after="0"/>
              <w:ind w:firstLine="567"/>
              <w:jc w:val="both"/>
              <w:rPr>
                <w:rFonts w:ascii="Times New Roman" w:hAnsi="Times New Roman" w:cs="Times New Roman"/>
                <w:b/>
                <w:sz w:val="24"/>
                <w:szCs w:val="24"/>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2</w:t>
            </w:r>
          </w:p>
        </w:tc>
        <w:tc>
          <w:tcPr>
            <w:tcW w:w="8221" w:type="dxa"/>
            <w:tcBorders>
              <w:top w:val="single" w:sz="4" w:space="0" w:color="auto"/>
              <w:left w:val="single" w:sz="4" w:space="0" w:color="auto"/>
              <w:right w:val="single" w:sz="4" w:space="0" w:color="auto"/>
            </w:tcBorders>
          </w:tcPr>
          <w:p w:rsidR="000B0CE4" w:rsidRPr="00F0589D" w:rsidRDefault="000B0CE4" w:rsidP="000F21C3">
            <w:pPr>
              <w:spacing w:after="0"/>
              <w:jc w:val="both"/>
              <w:rPr>
                <w:rFonts w:ascii="Times New Roman" w:hAnsi="Times New Roman" w:cs="Times New Roman"/>
                <w:sz w:val="24"/>
                <w:szCs w:val="24"/>
                <w:lang w:val="kk-KZ" w:eastAsia="ko-KR"/>
              </w:rPr>
            </w:pPr>
            <w:r>
              <w:rPr>
                <w:rFonts w:ascii="Times New Roman" w:hAnsi="Times New Roman" w:cs="Times New Roman"/>
                <w:sz w:val="24"/>
                <w:szCs w:val="24"/>
                <w:lang w:val="kk-KZ"/>
              </w:rPr>
              <w:t xml:space="preserve">  Жарықтық</w:t>
            </w:r>
            <w:r w:rsidRPr="00F0589D">
              <w:rPr>
                <w:rFonts w:ascii="Times New Roman" w:hAnsi="Times New Roman" w:cs="Times New Roman"/>
                <w:sz w:val="24"/>
                <w:szCs w:val="24"/>
                <w:lang w:val="kk-KZ"/>
              </w:rPr>
              <w:t xml:space="preserve"> және фотометрлік шамалар. Оптикалық центрлік жүйелер. </w:t>
            </w:r>
          </w:p>
          <w:p w:rsidR="000B0CE4" w:rsidRPr="00F0589D" w:rsidRDefault="000B0CE4" w:rsidP="000F21C3">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 xml:space="preserve">Фотометрлік шамаларға есептер шығару  </w:t>
            </w:r>
          </w:p>
          <w:p w:rsidR="000B0CE4" w:rsidRPr="00F0589D" w:rsidRDefault="000B0CE4" w:rsidP="000F21C3">
            <w:pPr>
              <w:spacing w:after="0"/>
              <w:jc w:val="both"/>
              <w:rPr>
                <w:rFonts w:ascii="Times New Roman" w:hAnsi="Times New Roman" w:cs="Times New Roman"/>
                <w:sz w:val="24"/>
                <w:szCs w:val="24"/>
                <w:lang w:val="kk-KZ"/>
              </w:rPr>
            </w:pPr>
          </w:p>
        </w:tc>
        <w:tc>
          <w:tcPr>
            <w:tcW w:w="709" w:type="dxa"/>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B0CE4" w:rsidRPr="00F0589D" w:rsidTr="000B0CE4">
        <w:tc>
          <w:tcPr>
            <w:tcW w:w="568" w:type="dxa"/>
            <w:tcBorders>
              <w:right w:val="single" w:sz="4" w:space="0" w:color="auto"/>
            </w:tcBorders>
          </w:tcPr>
          <w:p w:rsidR="000B0CE4" w:rsidRPr="00F0589D" w:rsidRDefault="000B0CE4" w:rsidP="000F21C3">
            <w:pPr>
              <w:spacing w:after="0"/>
              <w:ind w:firstLine="567"/>
              <w:jc w:val="both"/>
              <w:rPr>
                <w:rFonts w:ascii="Times New Roman" w:hAnsi="Times New Roman" w:cs="Times New Roman"/>
                <w:sz w:val="24"/>
                <w:szCs w:val="24"/>
                <w:lang w:val="kk-KZ"/>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lang w:val="en-US"/>
              </w:rPr>
            </w:pPr>
            <w:r w:rsidRPr="00F0589D">
              <w:rPr>
                <w:rFonts w:ascii="Times New Roman" w:hAnsi="Times New Roman" w:cs="Times New Roman"/>
                <w:b/>
                <w:sz w:val="24"/>
                <w:szCs w:val="24"/>
                <w:lang w:eastAsia="ko-KR"/>
              </w:rPr>
              <w:t xml:space="preserve">Модуль </w:t>
            </w:r>
            <w:r w:rsidRPr="00F0589D">
              <w:rPr>
                <w:rFonts w:ascii="Times New Roman" w:hAnsi="Times New Roman" w:cs="Times New Roman"/>
                <w:b/>
                <w:sz w:val="24"/>
                <w:szCs w:val="24"/>
                <w:lang w:val="en-US" w:eastAsia="ko-KR"/>
              </w:rPr>
              <w:t>3</w:t>
            </w:r>
          </w:p>
        </w:tc>
        <w:tc>
          <w:tcPr>
            <w:tcW w:w="709" w:type="dxa"/>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1269"/>
        </w:trPr>
        <w:tc>
          <w:tcPr>
            <w:tcW w:w="568" w:type="dxa"/>
            <w:tcBorders>
              <w:right w:val="single" w:sz="4" w:space="0" w:color="auto"/>
            </w:tcBorders>
          </w:tcPr>
          <w:p w:rsidR="000B0CE4" w:rsidRDefault="000B0CE4" w:rsidP="000F21C3">
            <w:pPr>
              <w:spacing w:after="0"/>
              <w:rPr>
                <w:rFonts w:ascii="Times New Roman" w:hAnsi="Times New Roman" w:cs="Times New Roman"/>
                <w:sz w:val="24"/>
                <w:szCs w:val="24"/>
                <w:lang w:val="kk-KZ"/>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3</w:t>
            </w: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 xml:space="preserve">Интерференция құбылысы.  Бірдей қалыңдықтағы жолақтар. </w:t>
            </w:r>
            <w:r w:rsidRPr="00F0589D">
              <w:rPr>
                <w:rFonts w:ascii="Times New Roman" w:hAnsi="Times New Roman" w:cs="Times New Roman"/>
                <w:sz w:val="24"/>
                <w:szCs w:val="24"/>
                <w:lang w:val="kk-KZ"/>
              </w:rPr>
              <w:t>Ньютон сақиналары</w:t>
            </w:r>
            <w:r>
              <w:rPr>
                <w:rFonts w:ascii="Times New Roman" w:hAnsi="Times New Roman" w:cs="Times New Roman"/>
                <w:sz w:val="24"/>
                <w:szCs w:val="24"/>
                <w:lang w:val="kk-KZ"/>
              </w:rPr>
              <w:t>. Жұқа қабықшалы интерференция.</w:t>
            </w:r>
            <w:r w:rsidRPr="00F0589D">
              <w:rPr>
                <w:rFonts w:ascii="Times New Roman" w:hAnsi="Times New Roman" w:cs="Times New Roman"/>
                <w:sz w:val="24"/>
                <w:szCs w:val="24"/>
                <w:lang w:val="kk-KZ" w:eastAsia="ko-KR"/>
              </w:rPr>
              <w:t xml:space="preserve"> Когеренттілік ұзындығы мен уақыты. Поль тәжірибесі. Жұқа пластинкадағы интерференция. Интерфенецияны алу шарттары. </w:t>
            </w:r>
          </w:p>
          <w:p w:rsidR="000B0CE4" w:rsidRPr="00F0589D" w:rsidRDefault="000B0CE4" w:rsidP="000F21C3">
            <w:pPr>
              <w:spacing w:after="0"/>
              <w:rPr>
                <w:rFonts w:ascii="Times New Roman" w:hAnsi="Times New Roman" w:cs="Times New Roman"/>
                <w:sz w:val="24"/>
                <w:szCs w:val="24"/>
                <w:lang w:val="kk-KZ"/>
              </w:rPr>
            </w:pPr>
          </w:p>
          <w:p w:rsidR="000B0CE4" w:rsidRPr="00F0589D" w:rsidRDefault="000B0CE4" w:rsidP="000F21C3">
            <w:pPr>
              <w:spacing w:after="0"/>
              <w:jc w:val="both"/>
              <w:rPr>
                <w:rFonts w:ascii="Times New Roman" w:hAnsi="Times New Roman" w:cs="Times New Roman"/>
                <w:sz w:val="24"/>
                <w:szCs w:val="24"/>
                <w:lang w:val="kk-KZ"/>
              </w:rPr>
            </w:pPr>
          </w:p>
        </w:tc>
        <w:tc>
          <w:tcPr>
            <w:tcW w:w="709" w:type="dxa"/>
            <w:tcBorders>
              <w:left w:val="single" w:sz="4" w:space="0" w:color="auto"/>
              <w:bottom w:val="single" w:sz="4" w:space="0" w:color="auto"/>
            </w:tcBorders>
          </w:tcPr>
          <w:p w:rsidR="000B0CE4" w:rsidRPr="00644293"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9" w:type="dxa"/>
            <w:gridSpan w:val="2"/>
            <w:tcBorders>
              <w:left w:val="single" w:sz="4" w:space="0" w:color="auto"/>
              <w:bottom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B0CE4" w:rsidRPr="00F0589D" w:rsidTr="000B0CE4">
        <w:trPr>
          <w:trHeight w:val="250"/>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lang w:val="kk-KZ"/>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lang w:val="kk-KZ"/>
              </w:rPr>
            </w:pPr>
            <w:r w:rsidRPr="00F0589D">
              <w:rPr>
                <w:rFonts w:ascii="Times New Roman" w:hAnsi="Times New Roman" w:cs="Times New Roman"/>
                <w:b/>
                <w:sz w:val="24"/>
                <w:szCs w:val="24"/>
                <w:lang w:eastAsia="ko-KR"/>
              </w:rPr>
              <w:t xml:space="preserve">Модуль </w:t>
            </w:r>
            <w:r w:rsidRPr="00F0589D">
              <w:rPr>
                <w:rFonts w:ascii="Times New Roman" w:hAnsi="Times New Roman" w:cs="Times New Roman"/>
                <w:b/>
                <w:sz w:val="24"/>
                <w:szCs w:val="24"/>
                <w:lang w:val="en-US" w:eastAsia="ko-KR"/>
              </w:rPr>
              <w:t>4</w:t>
            </w:r>
          </w:p>
        </w:tc>
        <w:tc>
          <w:tcPr>
            <w:tcW w:w="709" w:type="dxa"/>
            <w:tcBorders>
              <w:left w:val="single" w:sz="4" w:space="0" w:color="auto"/>
            </w:tcBorders>
          </w:tcPr>
          <w:p w:rsidR="000B0CE4" w:rsidRPr="00F0589D" w:rsidRDefault="000B0CE4" w:rsidP="000F21C3">
            <w:pPr>
              <w:spacing w:after="0"/>
              <w:rPr>
                <w:rFonts w:ascii="Times New Roman" w:hAnsi="Times New Roman" w:cs="Times New Roman"/>
                <w:b/>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1587"/>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lang w:val="kk-KZ"/>
              </w:rPr>
            </w:pPr>
          </w:p>
          <w:p w:rsidR="000B0CE4" w:rsidRPr="00F0589D" w:rsidRDefault="000B0CE4" w:rsidP="000F21C3">
            <w:pPr>
              <w:spacing w:after="0"/>
              <w:rPr>
                <w:rFonts w:ascii="Times New Roman" w:hAnsi="Times New Roman" w:cs="Times New Roman"/>
                <w:sz w:val="24"/>
                <w:szCs w:val="24"/>
                <w:lang w:val="en-US"/>
              </w:rPr>
            </w:pPr>
            <w:r w:rsidRPr="00F0589D">
              <w:rPr>
                <w:rFonts w:ascii="Times New Roman" w:hAnsi="Times New Roman" w:cs="Times New Roman"/>
                <w:sz w:val="24"/>
                <w:szCs w:val="24"/>
                <w:lang w:val="en-US"/>
              </w:rPr>
              <w:t>4</w:t>
            </w:r>
          </w:p>
        </w:tc>
        <w:tc>
          <w:tcPr>
            <w:tcW w:w="8221" w:type="dxa"/>
            <w:tcBorders>
              <w:top w:val="single" w:sz="4" w:space="0" w:color="auto"/>
              <w:left w:val="single" w:sz="4" w:space="0" w:color="auto"/>
              <w:right w:val="single" w:sz="4" w:space="0" w:color="auto"/>
            </w:tcBorders>
          </w:tcPr>
          <w:p w:rsidR="000B0CE4" w:rsidRPr="00644293" w:rsidRDefault="000B0CE4" w:rsidP="000F21C3">
            <w:pPr>
              <w:spacing w:after="0"/>
              <w:rPr>
                <w:rFonts w:ascii="Times New Roman" w:hAnsi="Times New Roman" w:cs="Times New Roman"/>
                <w:sz w:val="24"/>
                <w:szCs w:val="24"/>
                <w:lang w:val="kk-KZ"/>
              </w:rPr>
            </w:pPr>
            <w:r w:rsidRPr="00644293">
              <w:rPr>
                <w:rFonts w:ascii="Times New Roman" w:hAnsi="Times New Roman" w:cs="Times New Roman"/>
                <w:sz w:val="24"/>
                <w:szCs w:val="24"/>
                <w:lang w:val="kk-KZ"/>
              </w:rPr>
              <w:t xml:space="preserve">Когерентті толқынды алу тәжірибелері және оларға есеп шығару. Френель бипризмазы және биайнасы. Ллойд айнасы. </w:t>
            </w:r>
          </w:p>
        </w:tc>
        <w:tc>
          <w:tcPr>
            <w:tcW w:w="709" w:type="dxa"/>
            <w:tcBorders>
              <w:left w:val="single" w:sz="4" w:space="0" w:color="auto"/>
            </w:tcBorders>
          </w:tcPr>
          <w:p w:rsidR="000B0CE4" w:rsidRPr="000B0CE4" w:rsidRDefault="000B0CE4" w:rsidP="000F21C3">
            <w:pPr>
              <w:spacing w:after="0"/>
              <w:jc w:val="center"/>
              <w:rPr>
                <w:rFonts w:ascii="Times New Roman" w:hAnsi="Times New Roman" w:cs="Times New Roman"/>
                <w:sz w:val="24"/>
                <w:szCs w:val="24"/>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B0CE4" w:rsidRPr="00F0589D" w:rsidTr="000B0CE4">
        <w:trPr>
          <w:trHeight w:val="250"/>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lang w:val="kk-KZ"/>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lang w:val="kk-KZ"/>
              </w:rPr>
            </w:pPr>
            <w:r w:rsidRPr="00F0589D">
              <w:rPr>
                <w:rFonts w:ascii="Times New Roman" w:hAnsi="Times New Roman" w:cs="Times New Roman"/>
                <w:b/>
                <w:sz w:val="24"/>
                <w:szCs w:val="24"/>
                <w:lang w:eastAsia="ko-KR"/>
              </w:rPr>
              <w:t>Модуль</w:t>
            </w:r>
            <w:r w:rsidRPr="00644293">
              <w:rPr>
                <w:rFonts w:ascii="Times New Roman" w:hAnsi="Times New Roman" w:cs="Times New Roman"/>
                <w:b/>
                <w:sz w:val="24"/>
                <w:szCs w:val="24"/>
                <w:lang w:val="en-US" w:eastAsia="ko-KR"/>
              </w:rPr>
              <w:t xml:space="preserve"> </w:t>
            </w:r>
            <w:r w:rsidRPr="00F0589D">
              <w:rPr>
                <w:rFonts w:ascii="Times New Roman" w:hAnsi="Times New Roman" w:cs="Times New Roman"/>
                <w:b/>
                <w:sz w:val="24"/>
                <w:szCs w:val="24"/>
                <w:lang w:val="en-US" w:eastAsia="ko-KR"/>
              </w:rPr>
              <w:t>5</w:t>
            </w:r>
          </w:p>
        </w:tc>
        <w:tc>
          <w:tcPr>
            <w:tcW w:w="709" w:type="dxa"/>
            <w:tcBorders>
              <w:left w:val="single" w:sz="4" w:space="0" w:color="auto"/>
            </w:tcBorders>
          </w:tcPr>
          <w:p w:rsidR="000B0CE4" w:rsidRPr="00F0589D" w:rsidRDefault="000B0CE4" w:rsidP="000F21C3">
            <w:pPr>
              <w:spacing w:after="0"/>
              <w:rPr>
                <w:rFonts w:ascii="Times New Roman" w:hAnsi="Times New Roman" w:cs="Times New Roman"/>
                <w:b/>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1587"/>
        </w:trPr>
        <w:tc>
          <w:tcPr>
            <w:tcW w:w="568" w:type="dxa"/>
            <w:tcBorders>
              <w:right w:val="single" w:sz="4" w:space="0" w:color="auto"/>
            </w:tcBorders>
          </w:tcPr>
          <w:p w:rsidR="000B0CE4" w:rsidRDefault="000B0CE4" w:rsidP="000F21C3">
            <w:pPr>
              <w:spacing w:after="0"/>
              <w:rPr>
                <w:rFonts w:ascii="Times New Roman" w:hAnsi="Times New Roman" w:cs="Times New Roman"/>
                <w:sz w:val="24"/>
                <w:szCs w:val="24"/>
                <w:lang w:val="kk-KZ"/>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5</w:t>
            </w:r>
          </w:p>
        </w:tc>
        <w:tc>
          <w:tcPr>
            <w:tcW w:w="8221" w:type="dxa"/>
            <w:tcBorders>
              <w:top w:val="single" w:sz="4" w:space="0" w:color="auto"/>
              <w:left w:val="single" w:sz="4" w:space="0" w:color="auto"/>
              <w:right w:val="single" w:sz="4" w:space="0" w:color="auto"/>
            </w:tcBorders>
          </w:tcPr>
          <w:p w:rsidR="000B0CE4" w:rsidRPr="00F0589D" w:rsidRDefault="000B0CE4" w:rsidP="000F21C3">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 xml:space="preserve">Гюгенс Френель принципі. </w:t>
            </w:r>
            <w:r w:rsidRPr="00F0589D">
              <w:rPr>
                <w:rFonts w:ascii="Times New Roman" w:hAnsi="Times New Roman" w:cs="Times New Roman"/>
                <w:sz w:val="24"/>
                <w:szCs w:val="24"/>
                <w:lang w:val="kk-KZ" w:eastAsia="ko-KR"/>
              </w:rPr>
              <w:t xml:space="preserve">Френельдің аумақ әдісі. Амплитуданы график арқылы анықтау. Аумақ пластинасы. Жарықтың саңылау арқылы өткендегі дифракциясы. </w:t>
            </w:r>
          </w:p>
        </w:tc>
        <w:tc>
          <w:tcPr>
            <w:tcW w:w="709" w:type="dxa"/>
            <w:tcBorders>
              <w:left w:val="single" w:sz="4" w:space="0" w:color="auto"/>
            </w:tcBorders>
          </w:tcPr>
          <w:p w:rsidR="000B0CE4" w:rsidRPr="00644293" w:rsidRDefault="000B0CE4" w:rsidP="000F21C3">
            <w:pPr>
              <w:spacing w:after="0"/>
              <w:jc w:val="center"/>
              <w:rPr>
                <w:rFonts w:ascii="Times New Roman" w:hAnsi="Times New Roman" w:cs="Times New Roman"/>
                <w:sz w:val="24"/>
                <w:szCs w:val="24"/>
                <w:lang w:val="en-US"/>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B0CE4" w:rsidRPr="00F0589D" w:rsidTr="000B0CE4">
        <w:trPr>
          <w:trHeight w:val="250"/>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kk-KZ"/>
              </w:rPr>
            </w:pPr>
            <w:r w:rsidRPr="00F0589D">
              <w:rPr>
                <w:rFonts w:ascii="Times New Roman" w:hAnsi="Times New Roman" w:cs="Times New Roman"/>
                <w:b/>
                <w:sz w:val="24"/>
                <w:szCs w:val="24"/>
              </w:rPr>
              <w:t>Модуль 6</w:t>
            </w:r>
          </w:p>
        </w:tc>
        <w:tc>
          <w:tcPr>
            <w:tcW w:w="709" w:type="dxa"/>
            <w:tcBorders>
              <w:left w:val="single" w:sz="4" w:space="0" w:color="auto"/>
            </w:tcBorders>
          </w:tcPr>
          <w:p w:rsidR="000B0CE4" w:rsidRPr="00F0589D" w:rsidRDefault="000B0CE4" w:rsidP="000F21C3">
            <w:pPr>
              <w:spacing w:after="0"/>
              <w:rPr>
                <w:rFonts w:ascii="Times New Roman" w:hAnsi="Times New Roman" w:cs="Times New Roman"/>
                <w:sz w:val="24"/>
                <w:szCs w:val="24"/>
              </w:rPr>
            </w:pPr>
          </w:p>
        </w:tc>
        <w:tc>
          <w:tcPr>
            <w:tcW w:w="719" w:type="dxa"/>
            <w:gridSpan w:val="2"/>
            <w:tcBorders>
              <w:left w:val="single" w:sz="4" w:space="0" w:color="auto"/>
            </w:tcBorders>
          </w:tcPr>
          <w:p w:rsidR="000B0CE4" w:rsidRPr="00F0589D" w:rsidRDefault="000B0CE4" w:rsidP="000F21C3">
            <w:pPr>
              <w:spacing w:after="0"/>
              <w:rPr>
                <w:rFonts w:ascii="Times New Roman" w:hAnsi="Times New Roman" w:cs="Times New Roman"/>
                <w:sz w:val="24"/>
                <w:szCs w:val="24"/>
              </w:rPr>
            </w:pPr>
          </w:p>
        </w:tc>
      </w:tr>
      <w:tr w:rsidR="000B0CE4" w:rsidRPr="00F0589D" w:rsidTr="000B0CE4">
        <w:trPr>
          <w:trHeight w:val="2098"/>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rPr>
            </w:pPr>
          </w:p>
          <w:p w:rsidR="000B0CE4" w:rsidRPr="00F0589D" w:rsidRDefault="000B0CE4" w:rsidP="000F21C3">
            <w:pPr>
              <w:spacing w:after="0"/>
              <w:rPr>
                <w:rFonts w:ascii="Times New Roman" w:hAnsi="Times New Roman" w:cs="Times New Roman"/>
                <w:sz w:val="24"/>
                <w:szCs w:val="24"/>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6</w:t>
            </w:r>
          </w:p>
        </w:tc>
        <w:tc>
          <w:tcPr>
            <w:tcW w:w="8221" w:type="dxa"/>
            <w:tcBorders>
              <w:top w:val="single" w:sz="4" w:space="0" w:color="auto"/>
              <w:left w:val="single" w:sz="4" w:space="0" w:color="auto"/>
              <w:right w:val="single" w:sz="4" w:space="0" w:color="auto"/>
            </w:tcBorders>
          </w:tcPr>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Фраунгофер дифракциясы. Дифракциялық тор және  оның спектрлік сипаттамасы. Майкельсон  эшелоны. Френель Гюгенс принципі. Көп өлшемді  құрылымдағы  дифракция. Лауэ, Вульф-Брэггтердің  формуласы. Фотонды кристалдар.</w:t>
            </w:r>
          </w:p>
        </w:tc>
        <w:tc>
          <w:tcPr>
            <w:tcW w:w="709" w:type="dxa"/>
            <w:tcBorders>
              <w:left w:val="single" w:sz="4" w:space="0" w:color="auto"/>
            </w:tcBorders>
          </w:tcPr>
          <w:p w:rsidR="000B0CE4" w:rsidRPr="00644293" w:rsidRDefault="000B0CE4" w:rsidP="000F21C3">
            <w:pPr>
              <w:spacing w:after="0"/>
              <w:jc w:val="center"/>
              <w:rPr>
                <w:rFonts w:ascii="Times New Roman" w:hAnsi="Times New Roman" w:cs="Times New Roman"/>
                <w:sz w:val="24"/>
                <w:szCs w:val="24"/>
                <w:lang w:val="en-US"/>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B0CE4" w:rsidRPr="00F0589D" w:rsidTr="000B0CE4">
        <w:trPr>
          <w:trHeight w:val="250"/>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kk-KZ"/>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jc w:val="center"/>
              <w:rPr>
                <w:rFonts w:ascii="Times New Roman" w:hAnsi="Times New Roman" w:cs="Times New Roman"/>
                <w:b/>
                <w:sz w:val="24"/>
                <w:szCs w:val="24"/>
                <w:lang w:val="kk-KZ"/>
              </w:rPr>
            </w:pPr>
            <w:r w:rsidRPr="00F0589D">
              <w:rPr>
                <w:rFonts w:ascii="Times New Roman" w:hAnsi="Times New Roman" w:cs="Times New Roman"/>
                <w:b/>
                <w:sz w:val="24"/>
                <w:szCs w:val="24"/>
              </w:rPr>
              <w:t>Модуль 7</w:t>
            </w:r>
          </w:p>
        </w:tc>
        <w:tc>
          <w:tcPr>
            <w:tcW w:w="709" w:type="dxa"/>
            <w:tcBorders>
              <w:left w:val="single" w:sz="4" w:space="0" w:color="auto"/>
            </w:tcBorders>
          </w:tcPr>
          <w:p w:rsidR="000B0CE4" w:rsidRPr="00F0589D" w:rsidRDefault="000B0CE4" w:rsidP="000F21C3">
            <w:pPr>
              <w:spacing w:after="0"/>
              <w:rPr>
                <w:rFonts w:ascii="Times New Roman" w:hAnsi="Times New Roman" w:cs="Times New Roman"/>
                <w:b/>
                <w:sz w:val="24"/>
                <w:szCs w:val="24"/>
                <w:lang w:val="kk-KZ"/>
              </w:rPr>
            </w:pPr>
          </w:p>
        </w:tc>
        <w:tc>
          <w:tcPr>
            <w:tcW w:w="719" w:type="dxa"/>
            <w:gridSpan w:val="2"/>
            <w:tcBorders>
              <w:left w:val="single" w:sz="4" w:space="0" w:color="auto"/>
            </w:tcBorders>
          </w:tcPr>
          <w:p w:rsidR="000B0CE4" w:rsidRPr="00F0589D" w:rsidRDefault="000B0CE4" w:rsidP="000F21C3">
            <w:pPr>
              <w:spacing w:after="0"/>
              <w:rPr>
                <w:rFonts w:ascii="Times New Roman" w:hAnsi="Times New Roman" w:cs="Times New Roman"/>
                <w:b/>
                <w:sz w:val="24"/>
                <w:szCs w:val="24"/>
                <w:lang w:val="kk-KZ"/>
              </w:rPr>
            </w:pPr>
          </w:p>
        </w:tc>
      </w:tr>
      <w:tr w:rsidR="000B0CE4" w:rsidRPr="00F0589D" w:rsidTr="000B0CE4">
        <w:trPr>
          <w:trHeight w:val="1637"/>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kk-KZ"/>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7</w:t>
            </w:r>
          </w:p>
        </w:tc>
        <w:tc>
          <w:tcPr>
            <w:tcW w:w="8221" w:type="dxa"/>
            <w:tcBorders>
              <w:top w:val="single" w:sz="4" w:space="0" w:color="auto"/>
              <w:left w:val="single" w:sz="4" w:space="0" w:color="auto"/>
              <w:right w:val="single" w:sz="4" w:space="0" w:color="auto"/>
            </w:tcBorders>
          </w:tcPr>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i/>
                <w:iCs/>
                <w:sz w:val="24"/>
                <w:szCs w:val="24"/>
                <w:lang w:val="kk-KZ"/>
              </w:rPr>
              <w:t xml:space="preserve"> </w:t>
            </w:r>
            <w:r w:rsidRPr="00F0589D">
              <w:rPr>
                <w:rFonts w:ascii="Times New Roman" w:hAnsi="Times New Roman" w:cs="Times New Roman"/>
                <w:sz w:val="24"/>
                <w:szCs w:val="24"/>
                <w:lang w:val="kk-KZ" w:eastAsia="ko-KR"/>
              </w:rPr>
              <w:t>Екі диэлектрик шекарасына қалыпты түскен электромагнит толқындары  (шағылу және  өткізу  коэффициенттері).</w:t>
            </w:r>
            <w:r w:rsidRPr="00F0589D">
              <w:rPr>
                <w:rFonts w:ascii="Times New Roman" w:hAnsi="Times New Roman" w:cs="Times New Roman"/>
                <w:sz w:val="24"/>
                <w:szCs w:val="24"/>
                <w:lang w:val="kk-KZ"/>
              </w:rPr>
              <w:t xml:space="preserve"> </w:t>
            </w:r>
            <w:r w:rsidRPr="00F0589D">
              <w:rPr>
                <w:rFonts w:ascii="Times New Roman" w:hAnsi="Times New Roman" w:cs="Times New Roman"/>
                <w:sz w:val="24"/>
                <w:szCs w:val="24"/>
                <w:lang w:val="kk-KZ" w:eastAsia="ko-KR"/>
              </w:rPr>
              <w:t xml:space="preserve">Френель формуласы. Шағылған және сынған сәулелердің поляризациясы. Оптикалық кристал түрлері. </w:t>
            </w:r>
          </w:p>
          <w:p w:rsidR="000B0CE4" w:rsidRPr="00F0589D" w:rsidRDefault="000B0CE4" w:rsidP="000F21C3">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 xml:space="preserve"> </w:t>
            </w:r>
          </w:p>
        </w:tc>
        <w:tc>
          <w:tcPr>
            <w:tcW w:w="709" w:type="dxa"/>
            <w:tcBorders>
              <w:left w:val="single" w:sz="4" w:space="0" w:color="auto"/>
            </w:tcBorders>
          </w:tcPr>
          <w:p w:rsidR="000B0CE4" w:rsidRP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323"/>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kk-KZ"/>
              </w:rPr>
            </w:pPr>
          </w:p>
        </w:tc>
        <w:tc>
          <w:tcPr>
            <w:tcW w:w="8221" w:type="dxa"/>
            <w:tcBorders>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lang w:val="kk-KZ"/>
              </w:rPr>
            </w:pPr>
            <w:r w:rsidRPr="00F0589D">
              <w:rPr>
                <w:rFonts w:ascii="Times New Roman" w:hAnsi="Times New Roman" w:cs="Times New Roman"/>
                <w:b/>
                <w:sz w:val="24"/>
                <w:szCs w:val="24"/>
              </w:rPr>
              <w:t>Модуль 8</w:t>
            </w:r>
          </w:p>
        </w:tc>
        <w:tc>
          <w:tcPr>
            <w:tcW w:w="709" w:type="dxa"/>
            <w:tcBorders>
              <w:left w:val="single" w:sz="4" w:space="0" w:color="auto"/>
            </w:tcBorders>
          </w:tcPr>
          <w:p w:rsidR="000B0CE4" w:rsidRPr="00F0589D" w:rsidRDefault="000B0CE4" w:rsidP="000F21C3">
            <w:pPr>
              <w:spacing w:after="0"/>
              <w:rPr>
                <w:rFonts w:ascii="Times New Roman" w:hAnsi="Times New Roman" w:cs="Times New Roman"/>
                <w:b/>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1999"/>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en-US"/>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8</w:t>
            </w:r>
          </w:p>
        </w:tc>
        <w:tc>
          <w:tcPr>
            <w:tcW w:w="8221" w:type="dxa"/>
            <w:tcBorders>
              <w:top w:val="single" w:sz="4" w:space="0" w:color="auto"/>
              <w:left w:val="single" w:sz="4" w:space="0" w:color="auto"/>
              <w:right w:val="single" w:sz="4" w:space="0" w:color="auto"/>
            </w:tcBorders>
          </w:tcPr>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Электромагнит толқындардың поляризациясы.  Табиғи жарық және поляризацияланған жарық ұғымы. Поляризацияның түрлері. Поляризациялану дәрижесі. Малюс заңы. Полярзациялық құрылғылар.</w:t>
            </w:r>
          </w:p>
          <w:p w:rsidR="000B0CE4" w:rsidRPr="00F0589D" w:rsidRDefault="000B0CE4" w:rsidP="000F21C3">
            <w:pPr>
              <w:spacing w:after="0"/>
              <w:jc w:val="both"/>
              <w:rPr>
                <w:rFonts w:ascii="Times New Roman" w:hAnsi="Times New Roman" w:cs="Times New Roman"/>
                <w:sz w:val="24"/>
                <w:szCs w:val="24"/>
                <w:lang w:val="kk-KZ"/>
              </w:rPr>
            </w:pPr>
          </w:p>
        </w:tc>
        <w:tc>
          <w:tcPr>
            <w:tcW w:w="709" w:type="dxa"/>
            <w:tcBorders>
              <w:left w:val="single" w:sz="4" w:space="0" w:color="auto"/>
            </w:tcBorders>
          </w:tcPr>
          <w:p w:rsidR="000B0CE4" w:rsidRPr="00644293" w:rsidRDefault="000B0CE4" w:rsidP="000F21C3">
            <w:pPr>
              <w:spacing w:after="0"/>
              <w:jc w:val="center"/>
              <w:rPr>
                <w:rFonts w:ascii="Times New Roman" w:hAnsi="Times New Roman" w:cs="Times New Roman"/>
                <w:sz w:val="24"/>
                <w:szCs w:val="24"/>
                <w:lang w:val="en-US"/>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250"/>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kk-KZ"/>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lang w:val="kk-KZ"/>
              </w:rPr>
            </w:pPr>
            <w:r w:rsidRPr="00F0589D">
              <w:rPr>
                <w:rFonts w:ascii="Times New Roman" w:hAnsi="Times New Roman" w:cs="Times New Roman"/>
                <w:b/>
                <w:sz w:val="24"/>
                <w:szCs w:val="24"/>
              </w:rPr>
              <w:t>Модуль 9</w:t>
            </w:r>
          </w:p>
        </w:tc>
        <w:tc>
          <w:tcPr>
            <w:tcW w:w="709" w:type="dxa"/>
            <w:tcBorders>
              <w:left w:val="single" w:sz="4" w:space="0" w:color="auto"/>
            </w:tcBorders>
          </w:tcPr>
          <w:p w:rsidR="000B0CE4" w:rsidRPr="00F0589D" w:rsidRDefault="000B0CE4" w:rsidP="000F21C3">
            <w:pPr>
              <w:spacing w:after="0"/>
              <w:rPr>
                <w:rFonts w:ascii="Times New Roman" w:hAnsi="Times New Roman" w:cs="Times New Roman"/>
                <w:b/>
                <w:sz w:val="24"/>
                <w:szCs w:val="24"/>
              </w:rPr>
            </w:pPr>
          </w:p>
        </w:tc>
        <w:tc>
          <w:tcPr>
            <w:tcW w:w="719" w:type="dxa"/>
            <w:gridSpan w:val="2"/>
            <w:tcBorders>
              <w:left w:val="single" w:sz="4" w:space="0" w:color="auto"/>
            </w:tcBorders>
          </w:tcPr>
          <w:p w:rsidR="000B0CE4" w:rsidRPr="00F0589D" w:rsidRDefault="000B0CE4" w:rsidP="000F21C3">
            <w:pPr>
              <w:spacing w:after="0"/>
              <w:rPr>
                <w:rFonts w:ascii="Times New Roman" w:hAnsi="Times New Roman" w:cs="Times New Roman"/>
                <w:b/>
                <w:sz w:val="24"/>
                <w:szCs w:val="24"/>
              </w:rPr>
            </w:pPr>
          </w:p>
        </w:tc>
      </w:tr>
      <w:tr w:rsidR="000B0CE4" w:rsidRPr="00F0589D" w:rsidTr="000B0CE4">
        <w:trPr>
          <w:trHeight w:val="2399"/>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en-US"/>
              </w:rPr>
            </w:pPr>
          </w:p>
          <w:p w:rsidR="000B0CE4" w:rsidRPr="00F0589D" w:rsidRDefault="000B0CE4" w:rsidP="000F21C3">
            <w:pPr>
              <w:spacing w:after="0"/>
              <w:rPr>
                <w:rFonts w:ascii="Times New Roman" w:hAnsi="Times New Roman" w:cs="Times New Roman"/>
                <w:sz w:val="24"/>
                <w:szCs w:val="24"/>
                <w:lang w:val="en-US"/>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9</w:t>
            </w:r>
          </w:p>
        </w:tc>
        <w:tc>
          <w:tcPr>
            <w:tcW w:w="8221" w:type="dxa"/>
            <w:tcBorders>
              <w:top w:val="single" w:sz="4" w:space="0" w:color="auto"/>
              <w:left w:val="single" w:sz="4" w:space="0" w:color="auto"/>
              <w:right w:val="single" w:sz="4" w:space="0" w:color="auto"/>
            </w:tcBorders>
          </w:tcPr>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Жарықтың анизотропты  ортада таралуы.  Диэлектрик өтімділіктің тензоры. Қосарланып сыну.  Кәдімгі және  ерекше сәулелер. Қосарланып сынған сәулелердің  поляризациялану</w:t>
            </w:r>
            <w:r>
              <w:rPr>
                <w:rFonts w:ascii="Times New Roman" w:hAnsi="Times New Roman" w:cs="Times New Roman"/>
                <w:sz w:val="24"/>
                <w:szCs w:val="24"/>
                <w:lang w:val="kk-KZ" w:eastAsia="ko-KR"/>
              </w:rPr>
              <w:t>.</w:t>
            </w:r>
            <w:r w:rsidRPr="00F0589D">
              <w:rPr>
                <w:rFonts w:ascii="Times New Roman" w:hAnsi="Times New Roman" w:cs="Times New Roman"/>
                <w:b/>
                <w:sz w:val="24"/>
                <w:szCs w:val="24"/>
                <w:lang w:val="kk-KZ"/>
              </w:rPr>
              <w:t xml:space="preserve"> </w:t>
            </w:r>
            <w:r w:rsidRPr="00F0589D">
              <w:rPr>
                <w:rFonts w:ascii="Times New Roman" w:hAnsi="Times New Roman" w:cs="Times New Roman"/>
                <w:sz w:val="24"/>
                <w:szCs w:val="24"/>
                <w:lang w:val="kk-KZ" w:eastAsia="ko-KR"/>
              </w:rPr>
              <w:t>Түсу жазықтығына перпендикуляр поляризацияланған электромагнит толқындары үшін Френель  формулаларын қорытып шығару</w:t>
            </w:r>
          </w:p>
        </w:tc>
        <w:tc>
          <w:tcPr>
            <w:tcW w:w="709" w:type="dxa"/>
            <w:tcBorders>
              <w:left w:val="single" w:sz="4" w:space="0" w:color="auto"/>
            </w:tcBorders>
          </w:tcPr>
          <w:p w:rsidR="000B0CE4" w:rsidRP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360"/>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kk-KZ"/>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lang w:val="kk-KZ"/>
              </w:rPr>
            </w:pPr>
            <w:r w:rsidRPr="00644293">
              <w:rPr>
                <w:rFonts w:ascii="Times New Roman" w:hAnsi="Times New Roman" w:cs="Times New Roman"/>
                <w:b/>
                <w:sz w:val="24"/>
                <w:szCs w:val="24"/>
                <w:lang w:val="kk-KZ"/>
              </w:rPr>
              <w:t>Модуль 10</w:t>
            </w:r>
          </w:p>
        </w:tc>
        <w:tc>
          <w:tcPr>
            <w:tcW w:w="709" w:type="dxa"/>
            <w:tcBorders>
              <w:left w:val="single" w:sz="4" w:space="0" w:color="auto"/>
            </w:tcBorders>
          </w:tcPr>
          <w:p w:rsidR="000B0CE4" w:rsidRPr="00644293" w:rsidRDefault="000B0CE4" w:rsidP="000F21C3">
            <w:pPr>
              <w:spacing w:after="0"/>
              <w:jc w:val="center"/>
              <w:rPr>
                <w:rFonts w:ascii="Times New Roman" w:hAnsi="Times New Roman" w:cs="Times New Roman"/>
                <w:b/>
                <w:sz w:val="24"/>
                <w:szCs w:val="24"/>
                <w:lang w:val="kk-KZ"/>
              </w:rPr>
            </w:pPr>
          </w:p>
        </w:tc>
        <w:tc>
          <w:tcPr>
            <w:tcW w:w="719" w:type="dxa"/>
            <w:gridSpan w:val="2"/>
            <w:tcBorders>
              <w:left w:val="single" w:sz="4" w:space="0" w:color="auto"/>
            </w:tcBorders>
          </w:tcPr>
          <w:p w:rsidR="000B0CE4" w:rsidRPr="00F0589D" w:rsidRDefault="000B0CE4" w:rsidP="000F21C3">
            <w:pPr>
              <w:spacing w:after="0"/>
              <w:rPr>
                <w:rFonts w:ascii="Times New Roman" w:hAnsi="Times New Roman" w:cs="Times New Roman"/>
                <w:sz w:val="24"/>
                <w:szCs w:val="24"/>
                <w:lang w:val="kk-KZ"/>
              </w:rPr>
            </w:pPr>
          </w:p>
        </w:tc>
      </w:tr>
      <w:tr w:rsidR="000B0CE4" w:rsidRPr="00F0589D" w:rsidTr="000B0CE4">
        <w:trPr>
          <w:trHeight w:val="1295"/>
        </w:trPr>
        <w:tc>
          <w:tcPr>
            <w:tcW w:w="568" w:type="dxa"/>
            <w:tcBorders>
              <w:right w:val="single" w:sz="4" w:space="0" w:color="auto"/>
            </w:tcBorders>
          </w:tcPr>
          <w:p w:rsidR="000B0CE4" w:rsidRPr="00644293" w:rsidRDefault="000B0CE4" w:rsidP="000F21C3">
            <w:pPr>
              <w:spacing w:after="0"/>
              <w:rPr>
                <w:rFonts w:ascii="Times New Roman" w:hAnsi="Times New Roman" w:cs="Times New Roman"/>
                <w:sz w:val="24"/>
                <w:szCs w:val="24"/>
                <w:lang w:val="kk-KZ"/>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10</w:t>
            </w:r>
          </w:p>
        </w:tc>
        <w:tc>
          <w:tcPr>
            <w:tcW w:w="8221" w:type="dxa"/>
            <w:tcBorders>
              <w:top w:val="single" w:sz="4" w:space="0" w:color="auto"/>
              <w:left w:val="single" w:sz="4" w:space="0" w:color="auto"/>
              <w:right w:val="single" w:sz="4" w:space="0" w:color="auto"/>
            </w:tcBorders>
          </w:tcPr>
          <w:p w:rsidR="000B0CE4" w:rsidRPr="00F0589D" w:rsidRDefault="000B0CE4" w:rsidP="000F21C3">
            <w:pPr>
              <w:spacing w:after="0"/>
              <w:jc w:val="both"/>
              <w:rPr>
                <w:rFonts w:ascii="Times New Roman" w:hAnsi="Times New Roman" w:cs="Times New Roman"/>
                <w:sz w:val="24"/>
                <w:szCs w:val="24"/>
              </w:rPr>
            </w:pPr>
            <w:r w:rsidRPr="00644293">
              <w:rPr>
                <w:rFonts w:ascii="Times New Roman" w:hAnsi="Times New Roman" w:cs="Times New Roman"/>
                <w:sz w:val="24"/>
                <w:szCs w:val="24"/>
                <w:lang w:val="kk-KZ" w:eastAsia="ko-KR"/>
              </w:rPr>
              <w:t>Қалыпты және  «аномаль» дисперсия. Оны бақылау әдістері. Дисперсияның электрон</w:t>
            </w:r>
            <w:r w:rsidRPr="00F0589D">
              <w:rPr>
                <w:rFonts w:ascii="Times New Roman" w:hAnsi="Times New Roman" w:cs="Times New Roman"/>
                <w:sz w:val="24"/>
                <w:szCs w:val="24"/>
                <w:lang w:val="kk-KZ" w:eastAsia="ko-KR"/>
              </w:rPr>
              <w:t>дық</w:t>
            </w:r>
            <w:r w:rsidRPr="00644293">
              <w:rPr>
                <w:rFonts w:ascii="Times New Roman" w:hAnsi="Times New Roman" w:cs="Times New Roman"/>
                <w:sz w:val="24"/>
                <w:szCs w:val="24"/>
                <w:lang w:val="kk-KZ" w:eastAsia="ko-KR"/>
              </w:rPr>
              <w:t xml:space="preserve"> тео</w:t>
            </w:r>
            <w:r w:rsidRPr="000B0CE4">
              <w:rPr>
                <w:rFonts w:ascii="Times New Roman" w:hAnsi="Times New Roman" w:cs="Times New Roman"/>
                <w:sz w:val="24"/>
                <w:szCs w:val="24"/>
                <w:lang w:val="kk-KZ" w:eastAsia="ko-KR"/>
              </w:rPr>
              <w:t xml:space="preserve">риясының негіздері. Фазалық және топтық жылдамдық. </w:t>
            </w:r>
            <w:r w:rsidRPr="00F0589D">
              <w:rPr>
                <w:rFonts w:ascii="Times New Roman" w:hAnsi="Times New Roman" w:cs="Times New Roman"/>
                <w:sz w:val="24"/>
                <w:szCs w:val="24"/>
                <w:lang w:eastAsia="ko-KR"/>
              </w:rPr>
              <w:t xml:space="preserve">Олардың арасындағы </w:t>
            </w:r>
            <w:proofErr w:type="spellStart"/>
            <w:r w:rsidRPr="00F0589D">
              <w:rPr>
                <w:rFonts w:ascii="Times New Roman" w:hAnsi="Times New Roman" w:cs="Times New Roman"/>
                <w:sz w:val="24"/>
                <w:szCs w:val="24"/>
                <w:lang w:eastAsia="ko-KR"/>
              </w:rPr>
              <w:t>байланыс</w:t>
            </w:r>
            <w:proofErr w:type="spellEnd"/>
            <w:r w:rsidRPr="00F0589D">
              <w:rPr>
                <w:rFonts w:ascii="Times New Roman" w:hAnsi="Times New Roman" w:cs="Times New Roman"/>
                <w:sz w:val="24"/>
                <w:szCs w:val="24"/>
                <w:lang w:eastAsia="ko-KR"/>
              </w:rPr>
              <w:t>.</w:t>
            </w:r>
          </w:p>
          <w:p w:rsidR="000B0CE4" w:rsidRPr="00F0589D" w:rsidRDefault="000B0CE4" w:rsidP="000F21C3">
            <w:pPr>
              <w:spacing w:after="0"/>
              <w:jc w:val="both"/>
              <w:rPr>
                <w:rFonts w:ascii="Times New Roman" w:hAnsi="Times New Roman" w:cs="Times New Roman"/>
                <w:sz w:val="24"/>
                <w:szCs w:val="24"/>
              </w:rPr>
            </w:pPr>
          </w:p>
        </w:tc>
        <w:tc>
          <w:tcPr>
            <w:tcW w:w="709" w:type="dxa"/>
            <w:tcBorders>
              <w:left w:val="single" w:sz="4" w:space="0" w:color="auto"/>
            </w:tcBorders>
          </w:tcPr>
          <w:p w:rsidR="000B0CE4" w:rsidRPr="00644293" w:rsidRDefault="000B0CE4" w:rsidP="000F21C3">
            <w:pPr>
              <w:spacing w:after="0"/>
              <w:jc w:val="center"/>
              <w:rPr>
                <w:rFonts w:ascii="Times New Roman" w:hAnsi="Times New Roman" w:cs="Times New Roman"/>
                <w:sz w:val="24"/>
                <w:szCs w:val="24"/>
                <w:lang w:val="en-US"/>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250"/>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rPr>
            </w:pPr>
            <w:r w:rsidRPr="00F0589D">
              <w:rPr>
                <w:rFonts w:ascii="Times New Roman" w:hAnsi="Times New Roman" w:cs="Times New Roman"/>
                <w:b/>
                <w:sz w:val="24"/>
                <w:szCs w:val="24"/>
              </w:rPr>
              <w:t>Модуль 11</w:t>
            </w:r>
          </w:p>
        </w:tc>
        <w:tc>
          <w:tcPr>
            <w:tcW w:w="709" w:type="dxa"/>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1276"/>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rPr>
            </w:pPr>
          </w:p>
          <w:p w:rsidR="000B0CE4" w:rsidRPr="00F0589D" w:rsidRDefault="000B0CE4" w:rsidP="000F21C3">
            <w:pPr>
              <w:spacing w:after="0"/>
              <w:rPr>
                <w:rFonts w:ascii="Times New Roman" w:hAnsi="Times New Roman" w:cs="Times New Roman"/>
                <w:sz w:val="24"/>
                <w:szCs w:val="24"/>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11</w:t>
            </w:r>
          </w:p>
        </w:tc>
        <w:tc>
          <w:tcPr>
            <w:tcW w:w="8221" w:type="dxa"/>
            <w:tcBorders>
              <w:top w:val="single" w:sz="4" w:space="0" w:color="auto"/>
              <w:left w:val="single" w:sz="4" w:space="0" w:color="auto"/>
              <w:right w:val="single" w:sz="4" w:space="0" w:color="auto"/>
            </w:tcBorders>
          </w:tcPr>
          <w:p w:rsidR="000B0CE4" w:rsidRPr="008749FD" w:rsidRDefault="000B0CE4" w:rsidP="000F21C3">
            <w:pPr>
              <w:spacing w:after="0"/>
              <w:jc w:val="both"/>
              <w:rPr>
                <w:rFonts w:ascii="Times New Roman" w:hAnsi="Times New Roman" w:cs="Times New Roman"/>
                <w:sz w:val="24"/>
                <w:szCs w:val="24"/>
                <w:lang w:val="kk-KZ"/>
              </w:rPr>
            </w:pPr>
            <w:r w:rsidRPr="00F0589D">
              <w:rPr>
                <w:rFonts w:ascii="Times New Roman" w:hAnsi="Times New Roman" w:cs="Times New Roman"/>
                <w:b/>
                <w:sz w:val="24"/>
                <w:szCs w:val="24"/>
                <w:lang w:val="kk-KZ"/>
              </w:rPr>
              <w:t>Дәрісі:</w:t>
            </w:r>
            <w:r w:rsidRPr="00F0589D">
              <w:rPr>
                <w:rFonts w:ascii="Times New Roman" w:hAnsi="Times New Roman" w:cs="Times New Roman"/>
                <w:sz w:val="24"/>
                <w:szCs w:val="24"/>
                <w:lang w:val="kk-KZ"/>
              </w:rPr>
              <w:t xml:space="preserve"> Жарықтың шашырауы.</w:t>
            </w:r>
            <w:r>
              <w:rPr>
                <w:rFonts w:ascii="Times New Roman" w:hAnsi="Times New Roman" w:cs="Times New Roman"/>
                <w:sz w:val="24"/>
                <w:szCs w:val="24"/>
                <w:lang w:val="kk-KZ"/>
              </w:rPr>
              <w:t xml:space="preserve"> </w:t>
            </w:r>
            <w:r w:rsidRPr="00F0589D">
              <w:rPr>
                <w:rFonts w:ascii="Times New Roman" w:hAnsi="Times New Roman" w:cs="Times New Roman"/>
                <w:sz w:val="24"/>
                <w:szCs w:val="24"/>
                <w:lang w:val="kk-KZ"/>
              </w:rPr>
              <w:t xml:space="preserve"> Бугер заңы. Жарықтың жұтылуы. </w:t>
            </w:r>
            <w:r w:rsidRPr="00F0589D">
              <w:rPr>
                <w:rFonts w:ascii="Times New Roman" w:hAnsi="Times New Roman" w:cs="Times New Roman"/>
                <w:sz w:val="24"/>
                <w:szCs w:val="24"/>
                <w:lang w:val="kk-KZ" w:eastAsia="ko-KR"/>
              </w:rPr>
              <w:t>Доплер эффектісі</w:t>
            </w:r>
          </w:p>
        </w:tc>
        <w:tc>
          <w:tcPr>
            <w:tcW w:w="709" w:type="dxa"/>
            <w:tcBorders>
              <w:left w:val="single" w:sz="4" w:space="0" w:color="auto"/>
            </w:tcBorders>
          </w:tcPr>
          <w:p w:rsidR="000B0CE4" w:rsidRPr="00644293" w:rsidRDefault="000B0CE4" w:rsidP="000F21C3">
            <w:pPr>
              <w:spacing w:after="0"/>
              <w:jc w:val="center"/>
              <w:rPr>
                <w:rFonts w:ascii="Times New Roman" w:hAnsi="Times New Roman" w:cs="Times New Roman"/>
                <w:sz w:val="24"/>
                <w:szCs w:val="24"/>
                <w:lang w:val="en-US"/>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250"/>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rPr>
            </w:pPr>
            <w:r w:rsidRPr="00F0589D">
              <w:rPr>
                <w:rFonts w:ascii="Times New Roman" w:hAnsi="Times New Roman" w:cs="Times New Roman"/>
                <w:b/>
                <w:sz w:val="24"/>
                <w:szCs w:val="24"/>
              </w:rPr>
              <w:t>Модуль 12</w:t>
            </w:r>
          </w:p>
        </w:tc>
        <w:tc>
          <w:tcPr>
            <w:tcW w:w="709" w:type="dxa"/>
            <w:tcBorders>
              <w:left w:val="single" w:sz="4" w:space="0" w:color="auto"/>
            </w:tcBorders>
          </w:tcPr>
          <w:p w:rsidR="000B0CE4" w:rsidRPr="00F0589D" w:rsidRDefault="000B0CE4" w:rsidP="000F21C3">
            <w:pPr>
              <w:spacing w:after="0"/>
              <w:rPr>
                <w:rFonts w:ascii="Times New Roman" w:hAnsi="Times New Roman" w:cs="Times New Roman"/>
                <w:b/>
                <w:sz w:val="24"/>
                <w:szCs w:val="24"/>
              </w:rPr>
            </w:pPr>
          </w:p>
        </w:tc>
        <w:tc>
          <w:tcPr>
            <w:tcW w:w="719" w:type="dxa"/>
            <w:gridSpan w:val="2"/>
            <w:tcBorders>
              <w:left w:val="single" w:sz="4" w:space="0" w:color="auto"/>
            </w:tcBorders>
          </w:tcPr>
          <w:p w:rsidR="000B0CE4" w:rsidRPr="00F0589D" w:rsidRDefault="000B0CE4" w:rsidP="000F21C3">
            <w:pPr>
              <w:spacing w:after="0"/>
              <w:rPr>
                <w:rFonts w:ascii="Times New Roman" w:hAnsi="Times New Roman" w:cs="Times New Roman"/>
                <w:b/>
                <w:sz w:val="24"/>
                <w:szCs w:val="24"/>
              </w:rPr>
            </w:pPr>
          </w:p>
        </w:tc>
      </w:tr>
      <w:tr w:rsidR="000B0CE4" w:rsidRPr="00F0589D" w:rsidTr="000B0CE4">
        <w:trPr>
          <w:trHeight w:val="1870"/>
        </w:trPr>
        <w:tc>
          <w:tcPr>
            <w:tcW w:w="568" w:type="dxa"/>
            <w:tcBorders>
              <w:right w:val="single" w:sz="4" w:space="0" w:color="auto"/>
            </w:tcBorders>
          </w:tcPr>
          <w:p w:rsidR="000B0CE4" w:rsidRDefault="000B0CE4" w:rsidP="000F21C3">
            <w:pPr>
              <w:spacing w:after="0"/>
              <w:rPr>
                <w:rFonts w:ascii="Times New Roman" w:hAnsi="Times New Roman" w:cs="Times New Roman"/>
                <w:sz w:val="24"/>
                <w:szCs w:val="24"/>
                <w:lang w:val="kk-KZ"/>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12</w:t>
            </w:r>
          </w:p>
        </w:tc>
        <w:tc>
          <w:tcPr>
            <w:tcW w:w="8221" w:type="dxa"/>
            <w:tcBorders>
              <w:top w:val="single" w:sz="4" w:space="0" w:color="auto"/>
              <w:left w:val="single" w:sz="4" w:space="0" w:color="auto"/>
              <w:right w:val="single" w:sz="4" w:space="0" w:color="auto"/>
            </w:tcBorders>
          </w:tcPr>
          <w:p w:rsidR="000B0CE4" w:rsidRPr="00F0589D" w:rsidRDefault="000B0CE4" w:rsidP="000F21C3">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 xml:space="preserve">Жылулық сәулелену. Заттың сәуле шығарғыштық және жұтылғыштық қабілеттері, олардың қатынасы. Абсолют қатты дене моделі. Стефан-Больцман заңы, Виннің ығысу өрнегі. </w:t>
            </w:r>
            <w:r w:rsidRPr="00F0589D">
              <w:rPr>
                <w:rFonts w:ascii="Times New Roman" w:hAnsi="Times New Roman" w:cs="Times New Roman"/>
                <w:sz w:val="24"/>
                <w:szCs w:val="24"/>
              </w:rPr>
              <w:t>Рэлей-Джинс өрнегі. Кванттық тәсі</w:t>
            </w:r>
            <w:proofErr w:type="gramStart"/>
            <w:r w:rsidRPr="00F0589D">
              <w:rPr>
                <w:rFonts w:ascii="Times New Roman" w:hAnsi="Times New Roman" w:cs="Times New Roman"/>
                <w:sz w:val="24"/>
                <w:szCs w:val="24"/>
              </w:rPr>
              <w:t>л</w:t>
            </w:r>
            <w:proofErr w:type="gramEnd"/>
            <w:r w:rsidRPr="00F0589D">
              <w:rPr>
                <w:rFonts w:ascii="Times New Roman" w:hAnsi="Times New Roman" w:cs="Times New Roman"/>
                <w:sz w:val="24"/>
                <w:szCs w:val="24"/>
              </w:rPr>
              <w:t xml:space="preserve"> </w:t>
            </w:r>
            <w:proofErr w:type="spellStart"/>
            <w:r w:rsidRPr="00F0589D">
              <w:rPr>
                <w:rFonts w:ascii="Times New Roman" w:hAnsi="Times New Roman" w:cs="Times New Roman"/>
                <w:sz w:val="24"/>
                <w:szCs w:val="24"/>
              </w:rPr>
              <w:t>элементтері</w:t>
            </w:r>
            <w:proofErr w:type="spellEnd"/>
            <w:r w:rsidRPr="00F0589D">
              <w:rPr>
                <w:rFonts w:ascii="Times New Roman" w:hAnsi="Times New Roman" w:cs="Times New Roman"/>
                <w:sz w:val="24"/>
                <w:szCs w:val="24"/>
              </w:rPr>
              <w:t xml:space="preserve">. </w:t>
            </w:r>
            <w:r w:rsidRPr="00F0589D">
              <w:rPr>
                <w:rFonts w:ascii="Times New Roman" w:hAnsi="Times New Roman" w:cs="Times New Roman"/>
                <w:sz w:val="24"/>
                <w:szCs w:val="24"/>
                <w:lang w:val="kk-KZ"/>
              </w:rPr>
              <w:t>Фотоэффект.</w:t>
            </w:r>
          </w:p>
          <w:p w:rsidR="000B0CE4" w:rsidRPr="00F0589D" w:rsidRDefault="000B0CE4" w:rsidP="000F21C3">
            <w:pPr>
              <w:spacing w:after="0"/>
              <w:jc w:val="both"/>
              <w:rPr>
                <w:rFonts w:ascii="Times New Roman" w:hAnsi="Times New Roman" w:cs="Times New Roman"/>
                <w:sz w:val="24"/>
                <w:szCs w:val="24"/>
                <w:lang w:val="kk-KZ"/>
              </w:rPr>
            </w:pPr>
          </w:p>
        </w:tc>
        <w:tc>
          <w:tcPr>
            <w:tcW w:w="709" w:type="dxa"/>
            <w:tcBorders>
              <w:left w:val="single" w:sz="4" w:space="0" w:color="auto"/>
            </w:tcBorders>
          </w:tcPr>
          <w:p w:rsidR="000B0CE4" w:rsidRPr="00644293" w:rsidRDefault="000B0CE4" w:rsidP="000F21C3">
            <w:pPr>
              <w:spacing w:after="0"/>
              <w:jc w:val="center"/>
              <w:rPr>
                <w:rFonts w:ascii="Times New Roman" w:hAnsi="Times New Roman" w:cs="Times New Roman"/>
                <w:sz w:val="24"/>
                <w:szCs w:val="24"/>
                <w:lang w:val="en-US"/>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250"/>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rPr>
            </w:pPr>
            <w:r w:rsidRPr="00F0589D">
              <w:rPr>
                <w:rFonts w:ascii="Times New Roman" w:hAnsi="Times New Roman" w:cs="Times New Roman"/>
                <w:b/>
                <w:sz w:val="24"/>
                <w:szCs w:val="24"/>
              </w:rPr>
              <w:t>Модуль 13</w:t>
            </w:r>
          </w:p>
        </w:tc>
        <w:tc>
          <w:tcPr>
            <w:tcW w:w="709" w:type="dxa"/>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1068"/>
        </w:trPr>
        <w:tc>
          <w:tcPr>
            <w:tcW w:w="568" w:type="dxa"/>
            <w:tcBorders>
              <w:right w:val="single" w:sz="4" w:space="0" w:color="auto"/>
            </w:tcBorders>
          </w:tcPr>
          <w:p w:rsidR="000B0CE4" w:rsidRPr="00F0589D" w:rsidRDefault="000B0CE4" w:rsidP="000F21C3">
            <w:pPr>
              <w:spacing w:after="0"/>
              <w:rPr>
                <w:rFonts w:ascii="Times New Roman" w:hAnsi="Times New Roman" w:cs="Times New Roman"/>
                <w:sz w:val="24"/>
                <w:szCs w:val="24"/>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13</w:t>
            </w:r>
          </w:p>
        </w:tc>
        <w:tc>
          <w:tcPr>
            <w:tcW w:w="8221" w:type="dxa"/>
            <w:tcBorders>
              <w:top w:val="single" w:sz="4" w:space="0" w:color="auto"/>
              <w:left w:val="single" w:sz="4" w:space="0" w:color="auto"/>
              <w:right w:val="single" w:sz="4" w:space="0" w:color="auto"/>
            </w:tcBorders>
          </w:tcPr>
          <w:p w:rsidR="000B0CE4" w:rsidRPr="00F0589D" w:rsidRDefault="000B0CE4" w:rsidP="000F21C3">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Фотолюминесценция. Фотоэффект. Фотондар және олардың қасиеті. Комптон эффекті.</w:t>
            </w:r>
          </w:p>
        </w:tc>
        <w:tc>
          <w:tcPr>
            <w:tcW w:w="709" w:type="dxa"/>
            <w:tcBorders>
              <w:left w:val="single" w:sz="4" w:space="0" w:color="auto"/>
            </w:tcBorders>
          </w:tcPr>
          <w:p w:rsidR="000B0CE4" w:rsidRPr="00644293" w:rsidRDefault="000B0CE4" w:rsidP="000F21C3">
            <w:pPr>
              <w:spacing w:after="0"/>
              <w:jc w:val="center"/>
              <w:rPr>
                <w:rFonts w:ascii="Times New Roman" w:hAnsi="Times New Roman" w:cs="Times New Roman"/>
                <w:sz w:val="24"/>
                <w:szCs w:val="24"/>
                <w:lang w:val="en-US"/>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250"/>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lang w:val="kk-KZ"/>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kk-KZ"/>
              </w:rPr>
            </w:pPr>
            <w:r w:rsidRPr="00F0589D">
              <w:rPr>
                <w:rFonts w:ascii="Times New Roman" w:hAnsi="Times New Roman" w:cs="Times New Roman"/>
                <w:b/>
                <w:sz w:val="24"/>
                <w:szCs w:val="24"/>
              </w:rPr>
              <w:t>Модуль 14</w:t>
            </w:r>
          </w:p>
        </w:tc>
        <w:tc>
          <w:tcPr>
            <w:tcW w:w="709" w:type="dxa"/>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1274"/>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kk-KZ"/>
              </w:rPr>
            </w:pPr>
          </w:p>
          <w:p w:rsidR="000B0CE4" w:rsidRPr="00F0589D" w:rsidRDefault="000B0CE4" w:rsidP="000F21C3">
            <w:pPr>
              <w:spacing w:after="0"/>
              <w:rPr>
                <w:rFonts w:ascii="Times New Roman" w:hAnsi="Times New Roman" w:cs="Times New Roman"/>
                <w:sz w:val="24"/>
                <w:szCs w:val="24"/>
                <w:lang w:val="kk-KZ"/>
              </w:rPr>
            </w:pPr>
          </w:p>
          <w:p w:rsidR="000B0CE4" w:rsidRPr="00F0589D" w:rsidRDefault="000B0CE4" w:rsidP="000F21C3">
            <w:pPr>
              <w:spacing w:after="0"/>
              <w:rPr>
                <w:rFonts w:ascii="Times New Roman" w:hAnsi="Times New Roman" w:cs="Times New Roman"/>
                <w:sz w:val="24"/>
                <w:szCs w:val="24"/>
              </w:rPr>
            </w:pPr>
            <w:r w:rsidRPr="00F0589D">
              <w:rPr>
                <w:rFonts w:ascii="Times New Roman" w:hAnsi="Times New Roman" w:cs="Times New Roman"/>
                <w:sz w:val="24"/>
                <w:szCs w:val="24"/>
                <w:lang w:val="kk-KZ"/>
              </w:rPr>
              <w:t>14</w:t>
            </w:r>
          </w:p>
        </w:tc>
        <w:tc>
          <w:tcPr>
            <w:tcW w:w="8221" w:type="dxa"/>
            <w:tcBorders>
              <w:top w:val="single" w:sz="4" w:space="0" w:color="auto"/>
              <w:left w:val="single" w:sz="4" w:space="0" w:color="auto"/>
              <w:right w:val="single" w:sz="4" w:space="0" w:color="auto"/>
            </w:tcBorders>
          </w:tcPr>
          <w:p w:rsidR="000B0CE4" w:rsidRPr="00F0589D" w:rsidRDefault="000B0CE4" w:rsidP="000F21C3">
            <w:pPr>
              <w:spacing w:after="0"/>
              <w:jc w:val="both"/>
              <w:rPr>
                <w:rFonts w:ascii="Times New Roman" w:hAnsi="Times New Roman" w:cs="Times New Roman"/>
                <w:sz w:val="24"/>
                <w:szCs w:val="24"/>
                <w:lang w:val="kk-KZ"/>
              </w:rPr>
            </w:pPr>
            <w:r w:rsidRPr="00F0589D">
              <w:rPr>
                <w:rFonts w:ascii="Times New Roman" w:hAnsi="Times New Roman" w:cs="Times New Roman"/>
                <w:b/>
                <w:sz w:val="24"/>
                <w:szCs w:val="24"/>
                <w:lang w:val="kk-KZ"/>
              </w:rPr>
              <w:t>Дәрісі:</w:t>
            </w:r>
            <w:r w:rsidRPr="00F0589D">
              <w:rPr>
                <w:rFonts w:ascii="Times New Roman" w:hAnsi="Times New Roman" w:cs="Times New Roman"/>
                <w:sz w:val="24"/>
                <w:szCs w:val="24"/>
                <w:lang w:val="kk-KZ"/>
              </w:rPr>
              <w:t xml:space="preserve">  Эйнштейннің салыстырмалы теоремасы. Эфир мәселесі. Майкельсон тәжірибесі. Жарық жылдамдығы.</w:t>
            </w:r>
          </w:p>
          <w:p w:rsidR="000B0CE4" w:rsidRPr="00F0589D" w:rsidRDefault="000B0CE4" w:rsidP="000F21C3">
            <w:pPr>
              <w:spacing w:after="0"/>
              <w:jc w:val="both"/>
              <w:rPr>
                <w:rFonts w:ascii="Times New Roman" w:hAnsi="Times New Roman" w:cs="Times New Roman"/>
                <w:sz w:val="24"/>
                <w:szCs w:val="24"/>
                <w:lang w:val="kk-KZ"/>
              </w:rPr>
            </w:pPr>
          </w:p>
        </w:tc>
        <w:tc>
          <w:tcPr>
            <w:tcW w:w="709" w:type="dxa"/>
            <w:tcBorders>
              <w:left w:val="single" w:sz="4" w:space="0" w:color="auto"/>
            </w:tcBorders>
          </w:tcPr>
          <w:p w:rsidR="000B0CE4" w:rsidRPr="00644293" w:rsidRDefault="000B0CE4" w:rsidP="000F21C3">
            <w:pPr>
              <w:spacing w:after="0"/>
              <w:jc w:val="center"/>
              <w:rPr>
                <w:rFonts w:ascii="Times New Roman" w:hAnsi="Times New Roman" w:cs="Times New Roman"/>
                <w:sz w:val="24"/>
                <w:szCs w:val="24"/>
                <w:lang w:val="en-US"/>
              </w:rPr>
            </w:pPr>
          </w:p>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trHeight w:val="250"/>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b/>
                <w:sz w:val="24"/>
                <w:szCs w:val="24"/>
                <w:lang w:val="kk-KZ"/>
              </w:rPr>
            </w:pPr>
          </w:p>
        </w:tc>
        <w:tc>
          <w:tcPr>
            <w:tcW w:w="8221" w:type="dxa"/>
            <w:tcBorders>
              <w:top w:val="single" w:sz="4" w:space="0" w:color="auto"/>
              <w:left w:val="single" w:sz="4" w:space="0" w:color="auto"/>
              <w:bottom w:val="single" w:sz="4" w:space="0" w:color="auto"/>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kk-KZ"/>
              </w:rPr>
            </w:pPr>
            <w:r w:rsidRPr="00F0589D">
              <w:rPr>
                <w:rFonts w:ascii="Times New Roman" w:hAnsi="Times New Roman" w:cs="Times New Roman"/>
                <w:b/>
                <w:sz w:val="24"/>
                <w:szCs w:val="24"/>
                <w:lang w:val="kk-KZ"/>
              </w:rPr>
              <w:t>Модуль 15</w:t>
            </w:r>
          </w:p>
        </w:tc>
        <w:tc>
          <w:tcPr>
            <w:tcW w:w="709" w:type="dxa"/>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c>
          <w:tcPr>
            <w:tcW w:w="719" w:type="dxa"/>
            <w:gridSpan w:val="2"/>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tc>
      </w:tr>
      <w:tr w:rsidR="000B0CE4" w:rsidRPr="00F0589D" w:rsidTr="000B0CE4">
        <w:trPr>
          <w:gridAfter w:val="1"/>
          <w:wAfter w:w="10" w:type="dxa"/>
          <w:trHeight w:val="659"/>
        </w:trPr>
        <w:tc>
          <w:tcPr>
            <w:tcW w:w="568" w:type="dxa"/>
            <w:tcBorders>
              <w:right w:val="single" w:sz="4" w:space="0" w:color="auto"/>
            </w:tcBorders>
          </w:tcPr>
          <w:p w:rsidR="000B0CE4" w:rsidRPr="00F0589D" w:rsidRDefault="000B0CE4" w:rsidP="000F21C3">
            <w:pPr>
              <w:spacing w:after="0"/>
              <w:ind w:firstLine="567"/>
              <w:jc w:val="center"/>
              <w:rPr>
                <w:rFonts w:ascii="Times New Roman" w:hAnsi="Times New Roman" w:cs="Times New Roman"/>
                <w:sz w:val="24"/>
                <w:szCs w:val="24"/>
                <w:lang w:val="kk-KZ"/>
              </w:rPr>
            </w:pPr>
          </w:p>
          <w:p w:rsidR="000B0CE4" w:rsidRPr="00F0589D" w:rsidRDefault="000B0CE4" w:rsidP="000F21C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1</w:t>
            </w:r>
            <w:r>
              <w:rPr>
                <w:rFonts w:ascii="Times New Roman" w:hAnsi="Times New Roman" w:cs="Times New Roman"/>
                <w:sz w:val="24"/>
                <w:szCs w:val="24"/>
                <w:lang w:val="kk-KZ"/>
              </w:rPr>
              <w:t>5</w:t>
            </w:r>
          </w:p>
        </w:tc>
        <w:tc>
          <w:tcPr>
            <w:tcW w:w="8221" w:type="dxa"/>
            <w:tcBorders>
              <w:top w:val="single" w:sz="4" w:space="0" w:color="auto"/>
              <w:left w:val="single" w:sz="4" w:space="0" w:color="auto"/>
              <w:right w:val="single" w:sz="4" w:space="0" w:color="auto"/>
            </w:tcBorders>
          </w:tcPr>
          <w:p w:rsidR="000B0CE4" w:rsidRPr="008749FD" w:rsidRDefault="000B0CE4" w:rsidP="000F21C3">
            <w:pPr>
              <w:spacing w:after="0"/>
              <w:jc w:val="both"/>
              <w:rPr>
                <w:rFonts w:ascii="Times New Roman" w:hAnsi="Times New Roman" w:cs="Times New Roman"/>
                <w:sz w:val="24"/>
                <w:szCs w:val="24"/>
                <w:lang w:val="kk-KZ"/>
              </w:rPr>
            </w:pPr>
            <w:r w:rsidRPr="008749FD">
              <w:rPr>
                <w:rFonts w:ascii="Times New Roman" w:hAnsi="Times New Roman" w:cs="Times New Roman"/>
                <w:sz w:val="24"/>
                <w:szCs w:val="24"/>
                <w:lang w:val="kk-KZ"/>
              </w:rPr>
              <w:t xml:space="preserve">Қайталау жұмыстары </w:t>
            </w:r>
          </w:p>
          <w:p w:rsidR="000B0CE4" w:rsidRPr="008749FD" w:rsidRDefault="000B0CE4" w:rsidP="000F21C3">
            <w:pPr>
              <w:spacing w:after="0"/>
              <w:rPr>
                <w:rFonts w:ascii="Times New Roman" w:hAnsi="Times New Roman" w:cs="Times New Roman"/>
                <w:sz w:val="24"/>
                <w:szCs w:val="24"/>
                <w:lang w:val="kk-KZ"/>
              </w:rPr>
            </w:pPr>
          </w:p>
          <w:p w:rsidR="000B0CE4" w:rsidRPr="008749FD" w:rsidRDefault="000B0CE4" w:rsidP="000F21C3">
            <w:pPr>
              <w:spacing w:after="0"/>
              <w:rPr>
                <w:rFonts w:ascii="Times New Roman" w:hAnsi="Times New Roman" w:cs="Times New Roman"/>
                <w:sz w:val="24"/>
                <w:szCs w:val="24"/>
                <w:lang w:val="kk-KZ"/>
              </w:rPr>
            </w:pPr>
          </w:p>
        </w:tc>
        <w:tc>
          <w:tcPr>
            <w:tcW w:w="709" w:type="dxa"/>
            <w:tcBorders>
              <w:left w:val="single" w:sz="4" w:space="0" w:color="auto"/>
            </w:tcBorders>
          </w:tcPr>
          <w:p w:rsidR="000B0CE4" w:rsidRPr="00F0589D"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0B0CE4" w:rsidRPr="00F0589D" w:rsidRDefault="000B0CE4" w:rsidP="000F21C3">
            <w:pPr>
              <w:spacing w:after="0"/>
              <w:jc w:val="center"/>
              <w:rPr>
                <w:rFonts w:ascii="Times New Roman" w:hAnsi="Times New Roman" w:cs="Times New Roman"/>
                <w:sz w:val="24"/>
                <w:szCs w:val="24"/>
                <w:lang w:val="kk-KZ"/>
              </w:rPr>
            </w:pPr>
          </w:p>
        </w:tc>
        <w:tc>
          <w:tcPr>
            <w:tcW w:w="709" w:type="dxa"/>
            <w:tcBorders>
              <w:left w:val="single" w:sz="4" w:space="0" w:color="auto"/>
            </w:tcBorders>
          </w:tcPr>
          <w:p w:rsidR="000B0CE4" w:rsidRDefault="000B0CE4" w:rsidP="000F21C3">
            <w:pPr>
              <w:spacing w:after="0"/>
              <w:jc w:val="center"/>
              <w:rPr>
                <w:rFonts w:ascii="Times New Roman" w:hAnsi="Times New Roman" w:cs="Times New Roman"/>
                <w:sz w:val="24"/>
                <w:szCs w:val="24"/>
                <w:lang w:val="kk-KZ"/>
              </w:rPr>
            </w:pPr>
          </w:p>
          <w:p w:rsidR="000B0CE4" w:rsidRPr="00F0589D" w:rsidRDefault="000B0CE4" w:rsidP="000F21C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0B0CE4" w:rsidRPr="00F0589D" w:rsidRDefault="000B0CE4" w:rsidP="000F21C3">
            <w:pPr>
              <w:spacing w:after="0"/>
              <w:jc w:val="center"/>
              <w:rPr>
                <w:rFonts w:ascii="Times New Roman" w:hAnsi="Times New Roman" w:cs="Times New Roman"/>
                <w:sz w:val="24"/>
                <w:szCs w:val="24"/>
                <w:lang w:val="kk-KZ"/>
              </w:rPr>
            </w:pPr>
          </w:p>
        </w:tc>
      </w:tr>
      <w:tr w:rsidR="000B0CE4" w:rsidRPr="00737F3E" w:rsidTr="000B0CE4">
        <w:trPr>
          <w:gridAfter w:val="1"/>
          <w:wAfter w:w="10" w:type="dxa"/>
          <w:trHeight w:val="251"/>
        </w:trPr>
        <w:tc>
          <w:tcPr>
            <w:tcW w:w="568" w:type="dxa"/>
            <w:tcBorders>
              <w:top w:val="single" w:sz="4" w:space="0" w:color="auto"/>
              <w:left w:val="single" w:sz="4" w:space="0" w:color="auto"/>
              <w:bottom w:val="single" w:sz="4" w:space="0" w:color="auto"/>
              <w:right w:val="single" w:sz="4" w:space="0" w:color="auto"/>
            </w:tcBorders>
          </w:tcPr>
          <w:p w:rsidR="000B0CE4" w:rsidRPr="000B0CE4" w:rsidRDefault="000B0CE4" w:rsidP="000B0CE4">
            <w:pPr>
              <w:spacing w:after="0"/>
              <w:ind w:firstLine="567"/>
              <w:jc w:val="center"/>
              <w:rPr>
                <w:rFonts w:ascii="Times New Roman" w:hAnsi="Times New Roman" w:cs="Times New Roman"/>
                <w:sz w:val="24"/>
                <w:szCs w:val="24"/>
                <w:lang w:val="kk-KZ"/>
              </w:rPr>
            </w:pPr>
          </w:p>
        </w:tc>
        <w:tc>
          <w:tcPr>
            <w:tcW w:w="8930" w:type="dxa"/>
            <w:gridSpan w:val="2"/>
            <w:tcBorders>
              <w:top w:val="single" w:sz="4" w:space="0" w:color="auto"/>
              <w:left w:val="single" w:sz="4" w:space="0" w:color="auto"/>
              <w:bottom w:val="single" w:sz="4" w:space="0" w:color="auto"/>
              <w:right w:val="single" w:sz="4" w:space="0" w:color="auto"/>
            </w:tcBorders>
          </w:tcPr>
          <w:p w:rsidR="000B0CE4" w:rsidRPr="000B0CE4" w:rsidRDefault="000B0CE4" w:rsidP="000B0CE4">
            <w:pPr>
              <w:spacing w:after="0"/>
              <w:rPr>
                <w:rFonts w:ascii="Times New Roman" w:hAnsi="Times New Roman" w:cs="Times New Roman"/>
                <w:b/>
                <w:sz w:val="24"/>
                <w:szCs w:val="24"/>
                <w:lang w:val="kk-KZ"/>
              </w:rPr>
            </w:pPr>
            <w:r w:rsidRPr="000B0CE4">
              <w:rPr>
                <w:rFonts w:ascii="Times New Roman" w:hAnsi="Times New Roman" w:cs="Times New Roman"/>
                <w:b/>
                <w:sz w:val="24"/>
                <w:szCs w:val="24"/>
                <w:lang w:val="kk-KZ"/>
              </w:rPr>
              <w:t>Коллоквиум</w:t>
            </w:r>
          </w:p>
        </w:tc>
        <w:tc>
          <w:tcPr>
            <w:tcW w:w="709" w:type="dxa"/>
            <w:tcBorders>
              <w:top w:val="single" w:sz="4" w:space="0" w:color="auto"/>
              <w:left w:val="single" w:sz="4" w:space="0" w:color="auto"/>
              <w:bottom w:val="single" w:sz="4" w:space="0" w:color="auto"/>
              <w:right w:val="single" w:sz="4" w:space="0" w:color="auto"/>
            </w:tcBorders>
          </w:tcPr>
          <w:p w:rsidR="000B0CE4" w:rsidRPr="000B0CE4" w:rsidRDefault="000B0CE4" w:rsidP="000B0CE4">
            <w:pPr>
              <w:spacing w:after="0"/>
              <w:jc w:val="center"/>
              <w:rPr>
                <w:rFonts w:ascii="Times New Roman" w:hAnsi="Times New Roman" w:cs="Times New Roman"/>
                <w:b/>
                <w:sz w:val="24"/>
                <w:szCs w:val="24"/>
                <w:lang w:val="kk-KZ"/>
              </w:rPr>
            </w:pPr>
            <w:r w:rsidRPr="000B0CE4">
              <w:rPr>
                <w:rFonts w:ascii="Times New Roman" w:hAnsi="Times New Roman" w:cs="Times New Roman"/>
                <w:b/>
                <w:sz w:val="24"/>
                <w:szCs w:val="24"/>
                <w:lang w:val="kk-KZ"/>
              </w:rPr>
              <w:t>35</w:t>
            </w:r>
          </w:p>
        </w:tc>
      </w:tr>
      <w:tr w:rsidR="000B0CE4" w:rsidRPr="005D58D4" w:rsidTr="000B0CE4">
        <w:trPr>
          <w:gridAfter w:val="1"/>
          <w:wAfter w:w="10" w:type="dxa"/>
          <w:trHeight w:val="25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B0CE4" w:rsidRPr="005D58D4" w:rsidRDefault="000B0CE4" w:rsidP="000F21C3">
            <w:pPr>
              <w:spacing w:after="0" w:line="240" w:lineRule="auto"/>
              <w:rPr>
                <w:rFonts w:ascii="Times New Roman" w:hAnsi="Times New Roman" w:cs="Times New Roman"/>
                <w:lang w:val="kk-KZ"/>
              </w:rPr>
            </w:pPr>
          </w:p>
        </w:tc>
        <w:tc>
          <w:tcPr>
            <w:tcW w:w="8930" w:type="dxa"/>
            <w:gridSpan w:val="2"/>
            <w:tcBorders>
              <w:top w:val="single" w:sz="4" w:space="0" w:color="auto"/>
              <w:left w:val="single" w:sz="4" w:space="0" w:color="auto"/>
              <w:bottom w:val="single" w:sz="4" w:space="0" w:color="auto"/>
              <w:right w:val="single" w:sz="4" w:space="0" w:color="auto"/>
            </w:tcBorders>
            <w:hideMark/>
          </w:tcPr>
          <w:p w:rsidR="000B0CE4" w:rsidRPr="005D58D4" w:rsidRDefault="000B0CE4" w:rsidP="000F21C3">
            <w:pPr>
              <w:spacing w:after="0" w:line="240" w:lineRule="auto"/>
              <w:rPr>
                <w:rFonts w:ascii="Times New Roman" w:hAnsi="Times New Roman" w:cs="Times New Roman"/>
                <w:b/>
                <w:lang w:val="kk-KZ"/>
              </w:rPr>
            </w:pPr>
            <w:r w:rsidRPr="005D58D4">
              <w:rPr>
                <w:rFonts w:ascii="Times New Roman" w:hAnsi="Times New Roman" w:cs="Times New Roman"/>
                <w:b/>
              </w:rPr>
              <w:t>2</w:t>
            </w:r>
            <w:r w:rsidRPr="005D58D4">
              <w:rPr>
                <w:rFonts w:ascii="Times New Roman" w:hAnsi="Times New Roman" w:cs="Times New Roman"/>
                <w:b/>
                <w:lang w:val="kk-KZ"/>
              </w:rPr>
              <w:t xml:space="preserve"> Аралық бақылау </w:t>
            </w:r>
          </w:p>
        </w:tc>
        <w:tc>
          <w:tcPr>
            <w:tcW w:w="709" w:type="dxa"/>
            <w:tcBorders>
              <w:top w:val="single" w:sz="4" w:space="0" w:color="auto"/>
              <w:left w:val="single" w:sz="4" w:space="0" w:color="auto"/>
              <w:bottom w:val="single" w:sz="4" w:space="0" w:color="auto"/>
              <w:right w:val="single" w:sz="4" w:space="0" w:color="auto"/>
            </w:tcBorders>
            <w:hideMark/>
          </w:tcPr>
          <w:p w:rsidR="000B0CE4" w:rsidRPr="005D58D4" w:rsidRDefault="000B0CE4" w:rsidP="000F21C3">
            <w:pPr>
              <w:spacing w:after="0" w:line="240" w:lineRule="auto"/>
              <w:jc w:val="center"/>
              <w:rPr>
                <w:rFonts w:ascii="Times New Roman" w:hAnsi="Times New Roman" w:cs="Times New Roman"/>
                <w:b/>
                <w:caps/>
                <w:lang w:val="kk-KZ"/>
              </w:rPr>
            </w:pPr>
            <w:r w:rsidRPr="005D58D4">
              <w:rPr>
                <w:rFonts w:ascii="Times New Roman" w:hAnsi="Times New Roman" w:cs="Times New Roman"/>
                <w:b/>
                <w:caps/>
                <w:lang w:val="kk-KZ"/>
              </w:rPr>
              <w:t>100</w:t>
            </w:r>
          </w:p>
        </w:tc>
      </w:tr>
      <w:tr w:rsidR="000B0CE4" w:rsidRPr="005D58D4" w:rsidTr="000B0CE4">
        <w:trPr>
          <w:gridAfter w:val="1"/>
          <w:wAfter w:w="10" w:type="dxa"/>
          <w:trHeight w:val="250"/>
        </w:trPr>
        <w:tc>
          <w:tcPr>
            <w:tcW w:w="568" w:type="dxa"/>
            <w:tcBorders>
              <w:top w:val="single" w:sz="4" w:space="0" w:color="auto"/>
              <w:left w:val="single" w:sz="4" w:space="0" w:color="auto"/>
              <w:bottom w:val="single" w:sz="4" w:space="0" w:color="auto"/>
              <w:right w:val="single" w:sz="4" w:space="0" w:color="auto"/>
            </w:tcBorders>
          </w:tcPr>
          <w:p w:rsidR="000B0CE4" w:rsidRPr="005D58D4" w:rsidRDefault="000B0CE4" w:rsidP="000F21C3">
            <w:pPr>
              <w:spacing w:after="0" w:line="240" w:lineRule="auto"/>
              <w:jc w:val="center"/>
              <w:rPr>
                <w:rFonts w:ascii="Times New Roman" w:hAnsi="Times New Roman" w:cs="Times New Roman"/>
                <w:lang w:val="kk-KZ"/>
              </w:rPr>
            </w:pPr>
          </w:p>
        </w:tc>
        <w:tc>
          <w:tcPr>
            <w:tcW w:w="8930" w:type="dxa"/>
            <w:gridSpan w:val="2"/>
            <w:tcBorders>
              <w:top w:val="single" w:sz="4" w:space="0" w:color="auto"/>
              <w:left w:val="single" w:sz="4" w:space="0" w:color="auto"/>
              <w:bottom w:val="single" w:sz="4" w:space="0" w:color="auto"/>
              <w:right w:val="single" w:sz="4" w:space="0" w:color="auto"/>
            </w:tcBorders>
            <w:hideMark/>
          </w:tcPr>
          <w:p w:rsidR="000B0CE4" w:rsidRPr="005D58D4" w:rsidRDefault="000B0CE4" w:rsidP="000F21C3">
            <w:pPr>
              <w:spacing w:after="0" w:line="240" w:lineRule="auto"/>
              <w:rPr>
                <w:rFonts w:ascii="Times New Roman" w:hAnsi="Times New Roman" w:cs="Times New Roman"/>
                <w:b/>
                <w:lang w:val="kk-KZ"/>
              </w:rPr>
            </w:pPr>
            <w:r w:rsidRPr="005D58D4">
              <w:rPr>
                <w:rFonts w:ascii="Times New Roman" w:hAnsi="Times New Roman" w:cs="Times New Roman"/>
                <w:b/>
                <w:lang w:val="kk-KZ"/>
              </w:rPr>
              <w:t xml:space="preserve">Емтихан </w:t>
            </w:r>
          </w:p>
        </w:tc>
        <w:tc>
          <w:tcPr>
            <w:tcW w:w="709" w:type="dxa"/>
            <w:tcBorders>
              <w:top w:val="single" w:sz="4" w:space="0" w:color="auto"/>
              <w:left w:val="single" w:sz="4" w:space="0" w:color="auto"/>
              <w:bottom w:val="single" w:sz="4" w:space="0" w:color="auto"/>
              <w:right w:val="single" w:sz="4" w:space="0" w:color="auto"/>
            </w:tcBorders>
            <w:hideMark/>
          </w:tcPr>
          <w:p w:rsidR="000B0CE4" w:rsidRPr="005D58D4" w:rsidRDefault="000B0CE4" w:rsidP="000F21C3">
            <w:pPr>
              <w:spacing w:after="0" w:line="240" w:lineRule="auto"/>
              <w:jc w:val="center"/>
              <w:rPr>
                <w:rFonts w:ascii="Times New Roman" w:hAnsi="Times New Roman" w:cs="Times New Roman"/>
                <w:b/>
                <w:caps/>
                <w:lang w:val="kk-KZ"/>
              </w:rPr>
            </w:pPr>
            <w:r w:rsidRPr="005D58D4">
              <w:rPr>
                <w:rFonts w:ascii="Times New Roman" w:hAnsi="Times New Roman" w:cs="Times New Roman"/>
                <w:b/>
                <w:caps/>
                <w:lang w:val="kk-KZ"/>
              </w:rPr>
              <w:t>100</w:t>
            </w:r>
          </w:p>
        </w:tc>
      </w:tr>
      <w:tr w:rsidR="000B0CE4" w:rsidRPr="005D58D4" w:rsidTr="000B0CE4">
        <w:trPr>
          <w:gridAfter w:val="1"/>
          <w:wAfter w:w="10" w:type="dxa"/>
          <w:trHeight w:val="250"/>
        </w:trPr>
        <w:tc>
          <w:tcPr>
            <w:tcW w:w="568" w:type="dxa"/>
            <w:tcBorders>
              <w:top w:val="single" w:sz="4" w:space="0" w:color="auto"/>
              <w:left w:val="single" w:sz="4" w:space="0" w:color="auto"/>
              <w:bottom w:val="single" w:sz="4" w:space="0" w:color="auto"/>
              <w:right w:val="single" w:sz="4" w:space="0" w:color="auto"/>
            </w:tcBorders>
          </w:tcPr>
          <w:p w:rsidR="000B0CE4" w:rsidRPr="005D58D4" w:rsidRDefault="000B0CE4" w:rsidP="000F21C3">
            <w:pPr>
              <w:spacing w:after="0" w:line="240" w:lineRule="auto"/>
              <w:jc w:val="center"/>
              <w:rPr>
                <w:rFonts w:ascii="Times New Roman" w:hAnsi="Times New Roman" w:cs="Times New Roman"/>
                <w:lang w:val="kk-KZ"/>
              </w:rPr>
            </w:pPr>
          </w:p>
        </w:tc>
        <w:tc>
          <w:tcPr>
            <w:tcW w:w="8930" w:type="dxa"/>
            <w:gridSpan w:val="2"/>
            <w:tcBorders>
              <w:top w:val="single" w:sz="4" w:space="0" w:color="auto"/>
              <w:left w:val="single" w:sz="4" w:space="0" w:color="auto"/>
              <w:bottom w:val="single" w:sz="4" w:space="0" w:color="auto"/>
              <w:right w:val="single" w:sz="4" w:space="0" w:color="auto"/>
            </w:tcBorders>
            <w:hideMark/>
          </w:tcPr>
          <w:p w:rsidR="000B0CE4" w:rsidRPr="005D58D4" w:rsidRDefault="000B0CE4" w:rsidP="000F21C3">
            <w:pPr>
              <w:spacing w:after="0" w:line="240" w:lineRule="auto"/>
              <w:rPr>
                <w:rFonts w:ascii="Times New Roman" w:hAnsi="Times New Roman" w:cs="Times New Roman"/>
                <w:b/>
                <w:lang w:val="kk-KZ"/>
              </w:rPr>
            </w:pPr>
            <w:r w:rsidRPr="005D58D4">
              <w:rPr>
                <w:rFonts w:ascii="Times New Roman" w:hAnsi="Times New Roman" w:cs="Times New Roman"/>
                <w:b/>
                <w:lang w:val="kk-KZ"/>
              </w:rPr>
              <w:t>Барлығы</w:t>
            </w:r>
          </w:p>
        </w:tc>
        <w:tc>
          <w:tcPr>
            <w:tcW w:w="709" w:type="dxa"/>
            <w:tcBorders>
              <w:top w:val="single" w:sz="4" w:space="0" w:color="auto"/>
              <w:left w:val="single" w:sz="4" w:space="0" w:color="auto"/>
              <w:bottom w:val="single" w:sz="4" w:space="0" w:color="auto"/>
              <w:right w:val="single" w:sz="4" w:space="0" w:color="auto"/>
            </w:tcBorders>
            <w:hideMark/>
          </w:tcPr>
          <w:p w:rsidR="000B0CE4" w:rsidRPr="005D58D4" w:rsidRDefault="000B0CE4" w:rsidP="000F21C3">
            <w:pPr>
              <w:spacing w:after="0" w:line="240" w:lineRule="auto"/>
              <w:jc w:val="center"/>
              <w:rPr>
                <w:rFonts w:ascii="Times New Roman" w:hAnsi="Times New Roman" w:cs="Times New Roman"/>
                <w:b/>
                <w:caps/>
                <w:lang w:val="kk-KZ"/>
              </w:rPr>
            </w:pPr>
            <w:r w:rsidRPr="005D58D4">
              <w:rPr>
                <w:rFonts w:ascii="Times New Roman" w:hAnsi="Times New Roman" w:cs="Times New Roman"/>
                <w:b/>
                <w:caps/>
                <w:lang w:val="kk-KZ"/>
              </w:rPr>
              <w:t>100</w:t>
            </w:r>
          </w:p>
        </w:tc>
      </w:tr>
    </w:tbl>
    <w:p w:rsidR="000B0CE4" w:rsidRPr="00E121E9" w:rsidRDefault="000B0CE4" w:rsidP="00065FD0">
      <w:pPr>
        <w:spacing w:after="0" w:line="360" w:lineRule="auto"/>
        <w:rPr>
          <w:rFonts w:ascii="Times New Roman" w:hAnsi="Times New Roman" w:cs="Times New Roman"/>
          <w:sz w:val="24"/>
          <w:szCs w:val="24"/>
          <w:lang w:val="kk-KZ"/>
        </w:rPr>
      </w:pPr>
    </w:p>
    <w:p w:rsidR="00065FD0" w:rsidRDefault="00065FD0" w:rsidP="00972078">
      <w:pPr>
        <w:spacing w:after="0" w:line="240" w:lineRule="auto"/>
        <w:rPr>
          <w:rFonts w:ascii="Times New Roman" w:hAnsi="Times New Roman" w:cs="Times New Roman"/>
          <w:sz w:val="24"/>
          <w:szCs w:val="24"/>
          <w:lang w:val="kk-KZ"/>
        </w:rPr>
      </w:pPr>
      <w:r w:rsidRPr="00157E53">
        <w:rPr>
          <w:rFonts w:ascii="Times New Roman" w:hAnsi="Times New Roman" w:cs="Times New Roman"/>
          <w:sz w:val="24"/>
          <w:szCs w:val="24"/>
          <w:lang w:val="kk-KZ"/>
        </w:rPr>
        <w:t xml:space="preserve">Әдістемелік </w:t>
      </w:r>
      <w:r w:rsidRPr="007103D3">
        <w:rPr>
          <w:rFonts w:ascii="Times New Roman" w:hAnsi="Times New Roman" w:cs="Times New Roman"/>
          <w:sz w:val="24"/>
          <w:szCs w:val="24"/>
          <w:lang w:val="kk-KZ"/>
        </w:rPr>
        <w:t>бюро</w:t>
      </w:r>
      <w:r w:rsidRPr="00157E53">
        <w:rPr>
          <w:rFonts w:ascii="Times New Roman" w:hAnsi="Times New Roman" w:cs="Times New Roman"/>
          <w:sz w:val="24"/>
          <w:szCs w:val="24"/>
          <w:lang w:val="kk-KZ"/>
        </w:rPr>
        <w:t xml:space="preserve"> төрағасы (төрайымы)</w:t>
      </w:r>
      <w:r w:rsidRPr="007103D3">
        <w:rPr>
          <w:rFonts w:ascii="Times New Roman" w:hAnsi="Times New Roman" w:cs="Times New Roman"/>
          <w:sz w:val="24"/>
          <w:szCs w:val="24"/>
          <w:lang w:val="kk-KZ"/>
        </w:rPr>
        <w:tab/>
      </w:r>
      <w:r w:rsidRPr="007103D3">
        <w:rPr>
          <w:rFonts w:ascii="Times New Roman" w:hAnsi="Times New Roman" w:cs="Times New Roman"/>
          <w:sz w:val="24"/>
          <w:szCs w:val="24"/>
          <w:lang w:val="kk-KZ"/>
        </w:rPr>
        <w:tab/>
      </w:r>
      <w:r w:rsidRPr="007103D3">
        <w:rPr>
          <w:rFonts w:ascii="Times New Roman" w:hAnsi="Times New Roman" w:cs="Times New Roman"/>
          <w:sz w:val="24"/>
          <w:szCs w:val="24"/>
          <w:lang w:val="kk-KZ"/>
        </w:rPr>
        <w:tab/>
      </w:r>
      <w:r w:rsidRPr="007103D3">
        <w:rPr>
          <w:rFonts w:ascii="Times New Roman" w:hAnsi="Times New Roman" w:cs="Times New Roman"/>
          <w:sz w:val="24"/>
          <w:szCs w:val="24"/>
          <w:lang w:val="kk-KZ"/>
        </w:rPr>
        <w:tab/>
      </w:r>
      <w:r w:rsidR="007E028B" w:rsidRPr="007103D3">
        <w:rPr>
          <w:rFonts w:ascii="Times New Roman" w:hAnsi="Times New Roman" w:cs="Times New Roman"/>
          <w:sz w:val="24"/>
          <w:szCs w:val="24"/>
          <w:lang w:val="kk-KZ"/>
        </w:rPr>
        <w:t>Габдуллина А.Т</w:t>
      </w:r>
      <w:r w:rsidRPr="007103D3">
        <w:rPr>
          <w:rFonts w:ascii="Times New Roman" w:hAnsi="Times New Roman" w:cs="Times New Roman"/>
          <w:sz w:val="24"/>
          <w:szCs w:val="24"/>
          <w:lang w:val="kk-KZ"/>
        </w:rPr>
        <w:t>.</w:t>
      </w:r>
    </w:p>
    <w:p w:rsidR="007608D6" w:rsidRPr="00E13A66" w:rsidRDefault="007608D6" w:rsidP="007103D3">
      <w:pPr>
        <w:spacing w:after="0" w:line="240" w:lineRule="auto"/>
        <w:ind w:firstLine="567"/>
        <w:rPr>
          <w:rFonts w:ascii="Times New Roman" w:hAnsi="Times New Roman" w:cs="Times New Roman"/>
          <w:sz w:val="24"/>
          <w:szCs w:val="24"/>
          <w:lang w:val="kk-KZ"/>
        </w:rPr>
      </w:pPr>
    </w:p>
    <w:p w:rsidR="00065FD0" w:rsidRPr="00C76DC7" w:rsidRDefault="00065FD0" w:rsidP="00E121E9">
      <w:pPr>
        <w:spacing w:after="0" w:line="240" w:lineRule="auto"/>
        <w:rPr>
          <w:rFonts w:ascii="Times New Roman" w:hAnsi="Times New Roman" w:cs="Times New Roman"/>
          <w:sz w:val="24"/>
          <w:szCs w:val="24"/>
        </w:rPr>
      </w:pPr>
      <w:r w:rsidRPr="00157E53">
        <w:rPr>
          <w:rFonts w:ascii="Times New Roman" w:hAnsi="Times New Roman" w:cs="Times New Roman"/>
          <w:sz w:val="24"/>
          <w:szCs w:val="24"/>
          <w:lang w:val="kk-KZ"/>
        </w:rPr>
        <w:t>К</w:t>
      </w:r>
      <w:proofErr w:type="spellStart"/>
      <w:r w:rsidRPr="00157E53">
        <w:rPr>
          <w:rFonts w:ascii="Times New Roman" w:hAnsi="Times New Roman" w:cs="Times New Roman"/>
          <w:sz w:val="24"/>
          <w:szCs w:val="24"/>
        </w:rPr>
        <w:t>афедр</w:t>
      </w:r>
      <w:proofErr w:type="spellEnd"/>
      <w:r w:rsidRPr="00157E53">
        <w:rPr>
          <w:rFonts w:ascii="Times New Roman" w:hAnsi="Times New Roman" w:cs="Times New Roman"/>
          <w:sz w:val="24"/>
          <w:szCs w:val="24"/>
          <w:lang w:val="kk-KZ"/>
        </w:rPr>
        <w:t>а меңгерушісі</w:t>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006432F3">
        <w:rPr>
          <w:rFonts w:ascii="Times New Roman" w:hAnsi="Times New Roman" w:cs="Times New Roman"/>
          <w:sz w:val="24"/>
          <w:szCs w:val="24"/>
        </w:rPr>
        <w:t>Ибраимов М. К</w:t>
      </w:r>
      <w:r w:rsidRPr="00C76DC7">
        <w:rPr>
          <w:rFonts w:ascii="Times New Roman" w:hAnsi="Times New Roman" w:cs="Times New Roman"/>
          <w:sz w:val="24"/>
          <w:szCs w:val="24"/>
        </w:rPr>
        <w:t>.</w:t>
      </w:r>
    </w:p>
    <w:p w:rsidR="00065FD0" w:rsidRPr="00E13A66" w:rsidRDefault="00065FD0" w:rsidP="00E121E9">
      <w:pPr>
        <w:spacing w:after="0" w:line="240" w:lineRule="auto"/>
        <w:ind w:firstLine="567"/>
        <w:rPr>
          <w:rFonts w:ascii="Times New Roman" w:hAnsi="Times New Roman" w:cs="Times New Roman"/>
          <w:sz w:val="24"/>
          <w:szCs w:val="24"/>
          <w:lang w:val="kk-KZ"/>
        </w:rPr>
      </w:pPr>
    </w:p>
    <w:p w:rsidR="00065FD0" w:rsidRPr="00120478" w:rsidRDefault="000B0CE4" w:rsidP="00B948A7">
      <w:pPr>
        <w:spacing w:after="0" w:line="240" w:lineRule="auto"/>
        <w:ind w:right="140"/>
        <w:rPr>
          <w:rFonts w:ascii="Times New Roman" w:hAnsi="Times New Roman" w:cs="Times New Roman"/>
          <w:sz w:val="24"/>
          <w:szCs w:val="24"/>
          <w:lang w:val="kk-KZ"/>
        </w:rPr>
      </w:pPr>
      <w:r>
        <w:rPr>
          <w:rFonts w:ascii="Times New Roman" w:hAnsi="Times New Roman" w:cs="Times New Roman"/>
          <w:sz w:val="24"/>
          <w:szCs w:val="24"/>
          <w:lang w:val="kk-KZ"/>
        </w:rPr>
        <w:t>Оқытушы</w:t>
      </w:r>
      <w:r w:rsidR="009150B3">
        <w:rPr>
          <w:rFonts w:ascii="Times New Roman" w:hAnsi="Times New Roman" w:cs="Times New Roman"/>
          <w:sz w:val="24"/>
          <w:szCs w:val="24"/>
          <w:lang w:val="kk-KZ"/>
        </w:rPr>
        <w:tab/>
      </w:r>
      <w:r w:rsidR="009150B3">
        <w:rPr>
          <w:rFonts w:ascii="Times New Roman" w:hAnsi="Times New Roman" w:cs="Times New Roman"/>
          <w:sz w:val="24"/>
          <w:szCs w:val="24"/>
          <w:lang w:val="kk-KZ"/>
        </w:rPr>
        <w:tab/>
      </w:r>
      <w:r w:rsidR="009150B3">
        <w:rPr>
          <w:rFonts w:ascii="Times New Roman" w:hAnsi="Times New Roman" w:cs="Times New Roman"/>
          <w:sz w:val="24"/>
          <w:szCs w:val="24"/>
          <w:lang w:val="kk-KZ"/>
        </w:rPr>
        <w:tab/>
      </w:r>
      <w:r w:rsidR="00065FD0">
        <w:rPr>
          <w:rFonts w:ascii="Times New Roman" w:hAnsi="Times New Roman" w:cs="Times New Roman"/>
          <w:sz w:val="24"/>
          <w:szCs w:val="24"/>
          <w:lang w:val="kk-KZ"/>
        </w:rPr>
        <w:tab/>
      </w:r>
      <w:r w:rsidR="00065FD0">
        <w:rPr>
          <w:rFonts w:ascii="Times New Roman" w:hAnsi="Times New Roman" w:cs="Times New Roman"/>
          <w:sz w:val="24"/>
          <w:szCs w:val="24"/>
          <w:lang w:val="kk-KZ"/>
        </w:rPr>
        <w:tab/>
      </w:r>
      <w:r w:rsidR="00065FD0">
        <w:rPr>
          <w:rFonts w:ascii="Times New Roman" w:hAnsi="Times New Roman" w:cs="Times New Roman"/>
          <w:sz w:val="24"/>
          <w:szCs w:val="24"/>
          <w:lang w:val="kk-KZ"/>
        </w:rPr>
        <w:tab/>
      </w:r>
      <w:r w:rsidR="00065FD0">
        <w:rPr>
          <w:rFonts w:ascii="Times New Roman" w:hAnsi="Times New Roman" w:cs="Times New Roman"/>
          <w:sz w:val="24"/>
          <w:szCs w:val="24"/>
          <w:lang w:val="kk-KZ"/>
        </w:rPr>
        <w:tab/>
      </w:r>
      <w:r w:rsidR="00065FD0" w:rsidRPr="00065FD0">
        <w:rPr>
          <w:rFonts w:ascii="Times New Roman" w:hAnsi="Times New Roman" w:cs="Times New Roman"/>
          <w:sz w:val="24"/>
          <w:szCs w:val="24"/>
          <w:lang w:val="kk-KZ"/>
        </w:rPr>
        <w:tab/>
      </w:r>
      <w:r>
        <w:rPr>
          <w:rFonts w:ascii="Times New Roman" w:hAnsi="Times New Roman" w:cs="Times New Roman"/>
          <w:sz w:val="24"/>
          <w:szCs w:val="24"/>
          <w:lang w:val="kk-KZ"/>
        </w:rPr>
        <w:t>Нұрболат Ш.Т.</w:t>
      </w:r>
    </w:p>
    <w:p w:rsidR="000B312F" w:rsidRPr="00120478" w:rsidRDefault="000B312F" w:rsidP="00065FD0">
      <w:pPr>
        <w:spacing w:after="0" w:line="240" w:lineRule="auto"/>
        <w:ind w:firstLine="567"/>
        <w:jc w:val="both"/>
        <w:rPr>
          <w:rFonts w:ascii="Times New Roman" w:hAnsi="Times New Roman" w:cs="Times New Roman"/>
          <w:sz w:val="24"/>
          <w:szCs w:val="24"/>
          <w:lang w:val="kk-KZ"/>
        </w:rPr>
      </w:pPr>
    </w:p>
    <w:sectPr w:rsidR="000B312F" w:rsidRPr="00120478" w:rsidSect="0044558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635C4"/>
    <w:multiLevelType w:val="hybridMultilevel"/>
    <w:tmpl w:val="8354D026"/>
    <w:lvl w:ilvl="0" w:tplc="3EBAF12A">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0C7BC2"/>
    <w:multiLevelType w:val="hybridMultilevel"/>
    <w:tmpl w:val="4EAC9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AE4328"/>
    <w:multiLevelType w:val="hybridMultilevel"/>
    <w:tmpl w:val="3596099A"/>
    <w:lvl w:ilvl="0" w:tplc="3EBAF12A">
      <w:numFmt w:val="bullet"/>
      <w:lvlText w:val="-"/>
      <w:lvlJc w:val="left"/>
      <w:pPr>
        <w:ind w:left="1854" w:hanging="360"/>
      </w:pPr>
      <w:rPr>
        <w:rFonts w:ascii="Times New Roman" w:eastAsia="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4D0E30"/>
    <w:multiLevelType w:val="hybridMultilevel"/>
    <w:tmpl w:val="87343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9C6332"/>
    <w:multiLevelType w:val="hybridMultilevel"/>
    <w:tmpl w:val="81CE5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3"/>
  </w:num>
  <w:num w:numId="6">
    <w:abstractNumId w:val="8"/>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C507A"/>
    <w:rsid w:val="000013A0"/>
    <w:rsid w:val="00054E32"/>
    <w:rsid w:val="00065FD0"/>
    <w:rsid w:val="00085A5B"/>
    <w:rsid w:val="000B0CE4"/>
    <w:rsid w:val="000B1AC0"/>
    <w:rsid w:val="000B312F"/>
    <w:rsid w:val="000F43D8"/>
    <w:rsid w:val="000F631F"/>
    <w:rsid w:val="00106304"/>
    <w:rsid w:val="00120478"/>
    <w:rsid w:val="00140783"/>
    <w:rsid w:val="00157E53"/>
    <w:rsid w:val="00163613"/>
    <w:rsid w:val="00182A66"/>
    <w:rsid w:val="001D5B0E"/>
    <w:rsid w:val="001E023C"/>
    <w:rsid w:val="001E2135"/>
    <w:rsid w:val="00216FD7"/>
    <w:rsid w:val="00227D5B"/>
    <w:rsid w:val="002C35D8"/>
    <w:rsid w:val="002E0A3D"/>
    <w:rsid w:val="002F064A"/>
    <w:rsid w:val="003048B5"/>
    <w:rsid w:val="0030750B"/>
    <w:rsid w:val="0032209F"/>
    <w:rsid w:val="00331621"/>
    <w:rsid w:val="00366468"/>
    <w:rsid w:val="003714F6"/>
    <w:rsid w:val="003C5D7E"/>
    <w:rsid w:val="003C72C7"/>
    <w:rsid w:val="003D6663"/>
    <w:rsid w:val="003F127B"/>
    <w:rsid w:val="004040AB"/>
    <w:rsid w:val="00445587"/>
    <w:rsid w:val="00446A0B"/>
    <w:rsid w:val="004942D6"/>
    <w:rsid w:val="004A2B24"/>
    <w:rsid w:val="004A6382"/>
    <w:rsid w:val="004F0340"/>
    <w:rsid w:val="004F741E"/>
    <w:rsid w:val="00523DC2"/>
    <w:rsid w:val="0052608C"/>
    <w:rsid w:val="00546044"/>
    <w:rsid w:val="00562C1E"/>
    <w:rsid w:val="00571D8A"/>
    <w:rsid w:val="00572789"/>
    <w:rsid w:val="005825BB"/>
    <w:rsid w:val="005B6FC1"/>
    <w:rsid w:val="005D58D4"/>
    <w:rsid w:val="00606189"/>
    <w:rsid w:val="00634B02"/>
    <w:rsid w:val="006432F3"/>
    <w:rsid w:val="00694A95"/>
    <w:rsid w:val="006A578B"/>
    <w:rsid w:val="006D437A"/>
    <w:rsid w:val="006F3403"/>
    <w:rsid w:val="007103D3"/>
    <w:rsid w:val="00737F3E"/>
    <w:rsid w:val="00747783"/>
    <w:rsid w:val="007608D6"/>
    <w:rsid w:val="007A3A75"/>
    <w:rsid w:val="007C507A"/>
    <w:rsid w:val="007D4A4C"/>
    <w:rsid w:val="007E028B"/>
    <w:rsid w:val="007E4B2B"/>
    <w:rsid w:val="007E57E4"/>
    <w:rsid w:val="007E7D1D"/>
    <w:rsid w:val="00830CF1"/>
    <w:rsid w:val="0086419D"/>
    <w:rsid w:val="00876706"/>
    <w:rsid w:val="00894AAD"/>
    <w:rsid w:val="008F612E"/>
    <w:rsid w:val="00900090"/>
    <w:rsid w:val="009150B3"/>
    <w:rsid w:val="00916B61"/>
    <w:rsid w:val="00922F4F"/>
    <w:rsid w:val="00957927"/>
    <w:rsid w:val="00972078"/>
    <w:rsid w:val="00981921"/>
    <w:rsid w:val="00990DB5"/>
    <w:rsid w:val="0099364B"/>
    <w:rsid w:val="009C62CA"/>
    <w:rsid w:val="009D7D8E"/>
    <w:rsid w:val="009F3D05"/>
    <w:rsid w:val="00A20D58"/>
    <w:rsid w:val="00A3659E"/>
    <w:rsid w:val="00A55B4B"/>
    <w:rsid w:val="00A6191D"/>
    <w:rsid w:val="00A74985"/>
    <w:rsid w:val="00AB29B6"/>
    <w:rsid w:val="00AC075D"/>
    <w:rsid w:val="00B57CC8"/>
    <w:rsid w:val="00B838F0"/>
    <w:rsid w:val="00B90C0F"/>
    <w:rsid w:val="00B948A7"/>
    <w:rsid w:val="00BB67B5"/>
    <w:rsid w:val="00BC696C"/>
    <w:rsid w:val="00BF1480"/>
    <w:rsid w:val="00C06762"/>
    <w:rsid w:val="00C07651"/>
    <w:rsid w:val="00C25472"/>
    <w:rsid w:val="00C7725F"/>
    <w:rsid w:val="00C85211"/>
    <w:rsid w:val="00CB78C6"/>
    <w:rsid w:val="00CD5505"/>
    <w:rsid w:val="00CE2738"/>
    <w:rsid w:val="00CF468F"/>
    <w:rsid w:val="00D03EC2"/>
    <w:rsid w:val="00D6556B"/>
    <w:rsid w:val="00DE0794"/>
    <w:rsid w:val="00DE4D33"/>
    <w:rsid w:val="00DF7B15"/>
    <w:rsid w:val="00E121E9"/>
    <w:rsid w:val="00E132D9"/>
    <w:rsid w:val="00E30774"/>
    <w:rsid w:val="00E80174"/>
    <w:rsid w:val="00EB77F6"/>
    <w:rsid w:val="00EC2744"/>
    <w:rsid w:val="00EC768B"/>
    <w:rsid w:val="00EF58DF"/>
    <w:rsid w:val="00F61E91"/>
    <w:rsid w:val="00F75063"/>
    <w:rsid w:val="00F76B2C"/>
    <w:rsid w:val="00FB333D"/>
    <w:rsid w:val="00FC4145"/>
    <w:rsid w:val="00FC6F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74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2">
    <w:name w:val="Body Text 2"/>
    <w:basedOn w:val="a"/>
    <w:link w:val="20"/>
    <w:uiPriority w:val="99"/>
    <w:semiHidden/>
    <w:unhideWhenUsed/>
    <w:rsid w:val="00065FD0"/>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065FD0"/>
    <w:rPr>
      <w:rFonts w:ascii="Times New Roman" w:eastAsia="Times New Roman" w:hAnsi="Times New Roman" w:cs="Times New Roman"/>
      <w:sz w:val="24"/>
      <w:szCs w:val="24"/>
      <w:lang w:eastAsia="ru-RU"/>
    </w:rPr>
  </w:style>
  <w:style w:type="paragraph" w:customStyle="1" w:styleId="a7">
    <w:name w:val="Без отступа"/>
    <w:basedOn w:val="a"/>
    <w:uiPriority w:val="99"/>
    <w:rsid w:val="00065FD0"/>
    <w:pPr>
      <w:spacing w:after="0" w:line="240" w:lineRule="auto"/>
    </w:pPr>
    <w:rPr>
      <w:rFonts w:ascii="Times New Roman" w:eastAsia="Calibri" w:hAnsi="Times New Roman" w:cs="Times New Roman"/>
      <w:sz w:val="20"/>
      <w:szCs w:val="24"/>
      <w:lang w:eastAsia="ru-RU"/>
    </w:rPr>
  </w:style>
  <w:style w:type="character" w:customStyle="1" w:styleId="s00">
    <w:name w:val="s00"/>
    <w:uiPriority w:val="99"/>
    <w:rsid w:val="00065FD0"/>
    <w:rPr>
      <w:rFonts w:ascii="Times New Roman" w:hAnsi="Times New Roman" w:cs="Times New Roman" w:hint="default"/>
      <w:b w:val="0"/>
      <w:bCs w:val="0"/>
      <w:i w:val="0"/>
      <w:iCs w:val="0"/>
      <w:color w:val="000000"/>
    </w:rPr>
  </w:style>
  <w:style w:type="paragraph" w:customStyle="1" w:styleId="1">
    <w:name w:val="Обычный1"/>
    <w:uiPriority w:val="99"/>
    <w:rsid w:val="004040AB"/>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E4B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99"/>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2">
    <w:name w:val="Body Text 2"/>
    <w:basedOn w:val="a"/>
    <w:link w:val="20"/>
    <w:uiPriority w:val="99"/>
    <w:semiHidden/>
    <w:unhideWhenUsed/>
    <w:rsid w:val="00065FD0"/>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065FD0"/>
    <w:rPr>
      <w:rFonts w:ascii="Times New Roman" w:eastAsia="Times New Roman" w:hAnsi="Times New Roman" w:cs="Times New Roman"/>
      <w:sz w:val="24"/>
      <w:szCs w:val="24"/>
      <w:lang w:eastAsia="ru-RU"/>
    </w:rPr>
  </w:style>
  <w:style w:type="paragraph" w:customStyle="1" w:styleId="a7">
    <w:name w:val="Без отступа"/>
    <w:basedOn w:val="a"/>
    <w:uiPriority w:val="99"/>
    <w:rsid w:val="00065FD0"/>
    <w:pPr>
      <w:spacing w:after="0" w:line="240" w:lineRule="auto"/>
    </w:pPr>
    <w:rPr>
      <w:rFonts w:ascii="Times New Roman" w:eastAsia="Calibri" w:hAnsi="Times New Roman" w:cs="Times New Roman"/>
      <w:sz w:val="20"/>
      <w:szCs w:val="24"/>
      <w:lang w:eastAsia="ru-RU"/>
    </w:rPr>
  </w:style>
  <w:style w:type="character" w:customStyle="1" w:styleId="s00">
    <w:name w:val="s00"/>
    <w:uiPriority w:val="99"/>
    <w:rsid w:val="00065FD0"/>
    <w:rPr>
      <w:rFonts w:ascii="Times New Roman" w:hAnsi="Times New Roman" w:cs="Times New Roman" w:hint="default"/>
      <w:b w:val="0"/>
      <w:bCs w:val="0"/>
      <w:i w:val="0"/>
      <w:iCs w:val="0"/>
      <w:color w:val="000000"/>
    </w:rPr>
  </w:style>
  <w:style w:type="paragraph" w:customStyle="1" w:styleId="1">
    <w:name w:val="Обычный1"/>
    <w:uiPriority w:val="99"/>
    <w:rsid w:val="004040AB"/>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E4B2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User</cp:lastModifiedBy>
  <cp:revision>2</cp:revision>
  <cp:lastPrinted>2018-02-15T09:55:00Z</cp:lastPrinted>
  <dcterms:created xsi:type="dcterms:W3CDTF">2020-01-21T06:15:00Z</dcterms:created>
  <dcterms:modified xsi:type="dcterms:W3CDTF">2020-01-21T06:15:00Z</dcterms:modified>
</cp:coreProperties>
</file>